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330E9" w14:textId="77777777" w:rsidR="009B206B" w:rsidRPr="00FF54EE" w:rsidRDefault="00855BEE" w:rsidP="002A5B86">
      <w:pPr>
        <w:ind w:left="720" w:hanging="720"/>
        <w:rPr>
          <w:rFonts w:ascii="Aptos" w:eastAsia="Open Sans" w:hAnsi="Aptos" w:cs="Open Sans"/>
          <w:b/>
          <w:color w:val="595959"/>
          <w:sz w:val="24"/>
          <w:szCs w:val="24"/>
          <w:u w:val="single"/>
        </w:rPr>
      </w:pPr>
      <w:bookmarkStart w:id="0" w:name="_Hlk169171432"/>
      <w:r w:rsidRPr="00FF54EE">
        <w:rPr>
          <w:rFonts w:ascii="Aptos" w:eastAsia="Open Sans" w:hAnsi="Aptos" w:cs="Open Sans"/>
          <w:b/>
          <w:color w:val="595959"/>
          <w:sz w:val="20"/>
          <w:szCs w:val="20"/>
          <w:u w:val="single"/>
        </w:rPr>
        <w:t>NOTA DE PRENSA</w:t>
      </w:r>
    </w:p>
    <w:p w14:paraId="083817DD" w14:textId="77777777" w:rsidR="009B206B" w:rsidRPr="00FF54EE" w:rsidRDefault="009B206B">
      <w:pPr>
        <w:rPr>
          <w:rFonts w:ascii="Aptos" w:eastAsia="Open Sans" w:hAnsi="Aptos" w:cs="Open Sans"/>
          <w:sz w:val="24"/>
          <w:szCs w:val="24"/>
          <w:u w:val="single"/>
        </w:rPr>
      </w:pPr>
    </w:p>
    <w:p w14:paraId="50274C00" w14:textId="778B7EC5" w:rsidR="009B206B" w:rsidRPr="00FF54EE" w:rsidRDefault="03D03FA3" w:rsidP="0CC55C90">
      <w:pPr>
        <w:pBdr>
          <w:top w:val="nil"/>
          <w:left w:val="nil"/>
          <w:bottom w:val="nil"/>
          <w:right w:val="nil"/>
          <w:between w:val="nil"/>
        </w:pBdr>
        <w:tabs>
          <w:tab w:val="left" w:pos="5152"/>
        </w:tabs>
        <w:spacing w:after="0" w:line="240" w:lineRule="auto"/>
        <w:ind w:left="720"/>
        <w:jc w:val="center"/>
        <w:rPr>
          <w:rFonts w:ascii="Aptos" w:eastAsia="Open Sans" w:hAnsi="Aptos" w:cs="Open Sans"/>
          <w:b/>
          <w:bCs/>
          <w:color w:val="009CA8"/>
          <w:sz w:val="40"/>
          <w:szCs w:val="40"/>
        </w:rPr>
      </w:pPr>
      <w:r w:rsidRPr="00FF54EE">
        <w:rPr>
          <w:rFonts w:ascii="Aptos" w:eastAsia="Open Sans" w:hAnsi="Aptos" w:cs="Open Sans"/>
          <w:b/>
          <w:bCs/>
          <w:color w:val="009CA8"/>
          <w:sz w:val="40"/>
          <w:szCs w:val="40"/>
        </w:rPr>
        <w:t xml:space="preserve">La protección de menores en internet y el futuro digital de Europa </w:t>
      </w:r>
      <w:r w:rsidR="4259C2BF" w:rsidRPr="00FF54EE">
        <w:rPr>
          <w:rFonts w:ascii="Aptos" w:eastAsia="Open Sans" w:hAnsi="Aptos" w:cs="Open Sans"/>
          <w:b/>
          <w:bCs/>
          <w:color w:val="009CA8"/>
          <w:sz w:val="40"/>
          <w:szCs w:val="40"/>
        </w:rPr>
        <w:t>centran el debate de la primera jornada de DigitalES Summit</w:t>
      </w:r>
    </w:p>
    <w:p w14:paraId="365628F0" w14:textId="77777777" w:rsidR="006D708A" w:rsidRPr="00FF54EE" w:rsidRDefault="006D708A" w:rsidP="006D708A">
      <w:pPr>
        <w:pBdr>
          <w:top w:val="nil"/>
          <w:left w:val="nil"/>
          <w:bottom w:val="nil"/>
          <w:right w:val="nil"/>
          <w:between w:val="nil"/>
        </w:pBdr>
        <w:tabs>
          <w:tab w:val="left" w:pos="5152"/>
        </w:tabs>
        <w:spacing w:after="0" w:line="240" w:lineRule="auto"/>
        <w:ind w:left="720"/>
        <w:rPr>
          <w:rFonts w:ascii="Aptos" w:eastAsia="Open Sans" w:hAnsi="Aptos" w:cs="Open Sans"/>
          <w:b/>
          <w:color w:val="000000"/>
          <w:sz w:val="28"/>
          <w:szCs w:val="28"/>
        </w:rPr>
      </w:pPr>
    </w:p>
    <w:p w14:paraId="049F8583" w14:textId="77777777" w:rsidR="00AA1815" w:rsidRPr="00FF54EE" w:rsidRDefault="00AA1815" w:rsidP="00AA1815">
      <w:pPr>
        <w:pBdr>
          <w:top w:val="nil"/>
          <w:left w:val="nil"/>
          <w:bottom w:val="nil"/>
          <w:right w:val="nil"/>
          <w:between w:val="nil"/>
        </w:pBdr>
        <w:tabs>
          <w:tab w:val="left" w:pos="5152"/>
        </w:tabs>
        <w:spacing w:after="0" w:line="276" w:lineRule="auto"/>
        <w:ind w:left="357"/>
        <w:jc w:val="both"/>
        <w:rPr>
          <w:rFonts w:ascii="Aptos" w:eastAsia="Open Sans" w:hAnsi="Aptos" w:cs="Open Sans"/>
          <w:b/>
          <w:color w:val="000000"/>
        </w:rPr>
      </w:pPr>
    </w:p>
    <w:p w14:paraId="292BE443" w14:textId="1FC0F581" w:rsidR="42BA3C17" w:rsidRPr="00FF54EE" w:rsidRDefault="42BA3C17" w:rsidP="007D4551">
      <w:pPr>
        <w:numPr>
          <w:ilvl w:val="0"/>
          <w:numId w:val="2"/>
        </w:numPr>
        <w:tabs>
          <w:tab w:val="left" w:pos="5152"/>
        </w:tabs>
        <w:spacing w:after="0" w:line="276" w:lineRule="auto"/>
        <w:ind w:left="357" w:hanging="357"/>
        <w:rPr>
          <w:rFonts w:ascii="Aptos" w:eastAsia="Open Sans" w:hAnsi="Aptos" w:cs="Open Sans"/>
          <w:b/>
          <w:bCs/>
          <w:color w:val="000000" w:themeColor="text1"/>
        </w:rPr>
      </w:pPr>
      <w:r w:rsidRPr="00FF54EE">
        <w:rPr>
          <w:rFonts w:ascii="Aptos" w:eastAsia="Open Sans" w:hAnsi="Aptos" w:cs="Open Sans"/>
          <w:b/>
          <w:bCs/>
          <w:color w:val="000000" w:themeColor="text1"/>
        </w:rPr>
        <w:t xml:space="preserve">En la primera jornada del </w:t>
      </w:r>
      <w:r w:rsidR="7F3E5B0E" w:rsidRPr="00FF54EE">
        <w:rPr>
          <w:rFonts w:ascii="Aptos" w:eastAsia="Open Sans" w:hAnsi="Aptos" w:cs="Open Sans"/>
          <w:b/>
          <w:bCs/>
          <w:color w:val="000000" w:themeColor="text1"/>
        </w:rPr>
        <w:t>evento anual de la patronal tecnológica DigitalES</w:t>
      </w:r>
      <w:r w:rsidRPr="00FF54EE">
        <w:rPr>
          <w:rFonts w:ascii="Aptos" w:eastAsia="Open Sans" w:hAnsi="Aptos" w:cs="Open Sans"/>
          <w:b/>
          <w:bCs/>
          <w:color w:val="000000" w:themeColor="text1"/>
        </w:rPr>
        <w:t xml:space="preserve">, se ha reivindicado el papel de la tecnología en la transformación positiva de la sociedad y se han planteado soluciones a desafíos como la </w:t>
      </w:r>
      <w:r w:rsidR="28EFF938" w:rsidRPr="00FF54EE">
        <w:rPr>
          <w:rFonts w:ascii="Aptos" w:eastAsia="Open Sans" w:hAnsi="Aptos" w:cs="Open Sans"/>
          <w:b/>
          <w:bCs/>
          <w:color w:val="000000" w:themeColor="text1"/>
        </w:rPr>
        <w:t>inclusión y</w:t>
      </w:r>
      <w:r w:rsidRPr="00FF54EE">
        <w:rPr>
          <w:rFonts w:ascii="Aptos" w:eastAsia="Open Sans" w:hAnsi="Aptos" w:cs="Open Sans"/>
          <w:b/>
          <w:bCs/>
          <w:color w:val="000000" w:themeColor="text1"/>
        </w:rPr>
        <w:t xml:space="preserve"> la protección de los menores</w:t>
      </w:r>
      <w:r w:rsidR="3270BF40" w:rsidRPr="00FF54EE">
        <w:rPr>
          <w:rFonts w:ascii="Aptos" w:eastAsia="Open Sans" w:hAnsi="Aptos" w:cs="Open Sans"/>
          <w:b/>
          <w:bCs/>
          <w:color w:val="000000" w:themeColor="text1"/>
        </w:rPr>
        <w:t xml:space="preserve"> en internet</w:t>
      </w:r>
      <w:r w:rsidRPr="00FF54EE">
        <w:rPr>
          <w:rFonts w:ascii="Aptos" w:eastAsia="Open Sans" w:hAnsi="Aptos" w:cs="Open Sans"/>
          <w:b/>
          <w:bCs/>
          <w:color w:val="000000" w:themeColor="text1"/>
        </w:rPr>
        <w:t>.</w:t>
      </w:r>
      <w:r w:rsidRPr="00FF54EE">
        <w:rPr>
          <w:rFonts w:ascii="Aptos" w:hAnsi="Aptos"/>
        </w:rPr>
        <w:br/>
      </w:r>
    </w:p>
    <w:p w14:paraId="79877D92" w14:textId="29C9D037" w:rsidR="4C726241" w:rsidRPr="00FF54EE" w:rsidRDefault="4C726241" w:rsidP="0CC55C90">
      <w:pPr>
        <w:numPr>
          <w:ilvl w:val="0"/>
          <w:numId w:val="2"/>
        </w:numPr>
        <w:pBdr>
          <w:top w:val="nil"/>
          <w:left w:val="nil"/>
          <w:bottom w:val="nil"/>
          <w:right w:val="nil"/>
          <w:between w:val="nil"/>
        </w:pBdr>
        <w:tabs>
          <w:tab w:val="left" w:pos="5152"/>
        </w:tabs>
        <w:spacing w:after="0" w:line="276" w:lineRule="auto"/>
        <w:ind w:left="357" w:hanging="357"/>
        <w:jc w:val="both"/>
        <w:rPr>
          <w:rFonts w:ascii="Aptos" w:eastAsia="Open Sans" w:hAnsi="Aptos" w:cs="Open Sans"/>
          <w:b/>
          <w:bCs/>
        </w:rPr>
      </w:pPr>
      <w:r w:rsidRPr="00FF54EE">
        <w:rPr>
          <w:rFonts w:ascii="Aptos" w:eastAsia="Open Sans" w:hAnsi="Aptos" w:cs="Open Sans"/>
          <w:b/>
          <w:bCs/>
          <w:color w:val="000000" w:themeColor="text1"/>
        </w:rPr>
        <w:t xml:space="preserve">La ministra de Infancia y Juventud, Sira Rego, ha </w:t>
      </w:r>
      <w:r w:rsidR="5ADF1B0E" w:rsidRPr="00FF54EE">
        <w:rPr>
          <w:rFonts w:ascii="Aptos" w:eastAsia="Open Sans" w:hAnsi="Aptos" w:cs="Open Sans"/>
          <w:b/>
          <w:bCs/>
          <w:color w:val="000000" w:themeColor="text1"/>
        </w:rPr>
        <w:t>defendido la necesidad de que los gobiernos regulen los entornos digitales</w:t>
      </w:r>
      <w:r w:rsidR="4CDD4242" w:rsidRPr="00FF54EE">
        <w:rPr>
          <w:rFonts w:ascii="Aptos" w:eastAsia="Open Sans" w:hAnsi="Aptos" w:cs="Open Sans"/>
          <w:b/>
          <w:bCs/>
          <w:color w:val="000000" w:themeColor="text1"/>
        </w:rPr>
        <w:t>, mientras que desde</w:t>
      </w:r>
      <w:r w:rsidR="4CDD4242" w:rsidRPr="00FF54EE">
        <w:rPr>
          <w:rFonts w:ascii="Aptos" w:eastAsia="Open Sans" w:hAnsi="Aptos" w:cs="Open Sans"/>
          <w:b/>
          <w:bCs/>
        </w:rPr>
        <w:t xml:space="preserve"> la Asociación Europea para la Transición Digital (AETD),</w:t>
      </w:r>
      <w:r w:rsidR="4CDD4242" w:rsidRPr="00FF54EE">
        <w:rPr>
          <w:rFonts w:ascii="Aptos" w:eastAsia="Open Sans" w:hAnsi="Aptos" w:cs="Open Sans"/>
        </w:rPr>
        <w:t xml:space="preserve"> </w:t>
      </w:r>
      <w:r w:rsidR="4CDD4242" w:rsidRPr="00FF54EE">
        <w:rPr>
          <w:rFonts w:ascii="Aptos" w:eastAsia="Open Sans" w:hAnsi="Aptos" w:cs="Open Sans"/>
          <w:b/>
          <w:bCs/>
        </w:rPr>
        <w:t xml:space="preserve">su vicepresidenta Ana Caballero ha criticado que al anteproyecto de ley </w:t>
      </w:r>
      <w:r w:rsidR="098E7401" w:rsidRPr="00FF54EE">
        <w:rPr>
          <w:rFonts w:ascii="Aptos" w:eastAsia="Open Sans" w:hAnsi="Aptos" w:cs="Open Sans"/>
          <w:b/>
          <w:bCs/>
        </w:rPr>
        <w:t>de p</w:t>
      </w:r>
      <w:r w:rsidR="47EB39A3" w:rsidRPr="00FF54EE">
        <w:rPr>
          <w:rFonts w:ascii="Aptos" w:eastAsia="Open Sans" w:hAnsi="Aptos" w:cs="Open Sans"/>
          <w:b/>
          <w:bCs/>
        </w:rPr>
        <w:t>r</w:t>
      </w:r>
      <w:r w:rsidR="098E7401" w:rsidRPr="00FF54EE">
        <w:rPr>
          <w:rFonts w:ascii="Aptos" w:eastAsia="Open Sans" w:hAnsi="Aptos" w:cs="Open Sans"/>
          <w:b/>
          <w:bCs/>
        </w:rPr>
        <w:t>otecci</w:t>
      </w:r>
      <w:r w:rsidR="0BFBD8AB" w:rsidRPr="00FF54EE">
        <w:rPr>
          <w:rFonts w:ascii="Aptos" w:eastAsia="Open Sans" w:hAnsi="Aptos" w:cs="Open Sans"/>
          <w:b/>
          <w:bCs/>
        </w:rPr>
        <w:t>ó</w:t>
      </w:r>
      <w:r w:rsidR="098E7401" w:rsidRPr="00FF54EE">
        <w:rPr>
          <w:rFonts w:ascii="Aptos" w:eastAsia="Open Sans" w:hAnsi="Aptos" w:cs="Open Sans"/>
          <w:b/>
          <w:bCs/>
        </w:rPr>
        <w:t xml:space="preserve">n de menores en internet por “falta de ambición” y no apuntar </w:t>
      </w:r>
      <w:r w:rsidR="4CDD4242" w:rsidRPr="00FF54EE">
        <w:rPr>
          <w:rFonts w:ascii="Aptos" w:eastAsia="Open Sans" w:hAnsi="Aptos" w:cs="Open Sans"/>
          <w:b/>
          <w:bCs/>
        </w:rPr>
        <w:t>a la raíz del problema</w:t>
      </w:r>
      <w:r w:rsidR="64A1A3F6" w:rsidRPr="00FF54EE">
        <w:rPr>
          <w:rFonts w:ascii="Aptos" w:eastAsia="Open Sans" w:hAnsi="Aptos" w:cs="Open Sans"/>
          <w:b/>
          <w:bCs/>
        </w:rPr>
        <w:t>:</w:t>
      </w:r>
      <w:r w:rsidR="4CDD4242" w:rsidRPr="00FF54EE">
        <w:rPr>
          <w:rFonts w:ascii="Aptos" w:eastAsia="Open Sans" w:hAnsi="Aptos" w:cs="Open Sans"/>
          <w:b/>
          <w:bCs/>
        </w:rPr>
        <w:t xml:space="preserve"> las OTTS</w:t>
      </w:r>
      <w:r w:rsidR="71373F6B" w:rsidRPr="00FF54EE">
        <w:rPr>
          <w:rFonts w:ascii="Aptos" w:eastAsia="Open Sans" w:hAnsi="Aptos" w:cs="Open Sans"/>
          <w:b/>
          <w:bCs/>
        </w:rPr>
        <w:t>.</w:t>
      </w:r>
    </w:p>
    <w:p w14:paraId="1861EDB9" w14:textId="26EBFB87" w:rsidR="0CC55C90" w:rsidRPr="00FF54EE" w:rsidRDefault="0CC55C90" w:rsidP="0CC55C90">
      <w:pPr>
        <w:pBdr>
          <w:top w:val="nil"/>
          <w:left w:val="nil"/>
          <w:bottom w:val="nil"/>
          <w:right w:val="nil"/>
          <w:between w:val="nil"/>
        </w:pBdr>
        <w:tabs>
          <w:tab w:val="left" w:pos="5152"/>
        </w:tabs>
        <w:spacing w:after="0" w:line="276" w:lineRule="auto"/>
        <w:ind w:left="357"/>
        <w:jc w:val="both"/>
        <w:rPr>
          <w:rFonts w:ascii="Aptos" w:eastAsia="Open Sans" w:hAnsi="Aptos" w:cs="Open Sans"/>
        </w:rPr>
      </w:pPr>
    </w:p>
    <w:p w14:paraId="00841778" w14:textId="2106F8E6" w:rsidR="0127649F" w:rsidRPr="00FF54EE" w:rsidRDefault="0127649F" w:rsidP="0CC55C90">
      <w:pPr>
        <w:numPr>
          <w:ilvl w:val="0"/>
          <w:numId w:val="2"/>
        </w:numPr>
        <w:pBdr>
          <w:top w:val="nil"/>
          <w:left w:val="nil"/>
          <w:bottom w:val="nil"/>
          <w:right w:val="nil"/>
          <w:between w:val="nil"/>
        </w:pBdr>
        <w:tabs>
          <w:tab w:val="left" w:pos="5152"/>
        </w:tabs>
        <w:spacing w:after="0" w:line="276" w:lineRule="auto"/>
        <w:ind w:left="357" w:hanging="357"/>
        <w:jc w:val="both"/>
        <w:rPr>
          <w:rFonts w:ascii="Aptos" w:eastAsia="Open Sans" w:hAnsi="Aptos" w:cs="Open Sans"/>
          <w:b/>
          <w:bCs/>
          <w:color w:val="000000" w:themeColor="text1"/>
        </w:rPr>
      </w:pPr>
      <w:r w:rsidRPr="00FF54EE">
        <w:rPr>
          <w:rFonts w:ascii="Aptos" w:eastAsia="Open Sans" w:hAnsi="Aptos" w:cs="Open Sans"/>
          <w:b/>
          <w:bCs/>
          <w:color w:val="000000" w:themeColor="text1"/>
        </w:rPr>
        <w:t>Las empresas del sector reclaman más colaboración público-privada y más inversión en educación para generar vocaciones y talento.</w:t>
      </w:r>
    </w:p>
    <w:p w14:paraId="12B67DA2" w14:textId="48AD17AC" w:rsidR="009B206B" w:rsidRPr="00FF54EE" w:rsidRDefault="009B206B">
      <w:pPr>
        <w:tabs>
          <w:tab w:val="left" w:pos="5152"/>
        </w:tabs>
        <w:spacing w:after="0" w:line="276" w:lineRule="auto"/>
        <w:jc w:val="both"/>
        <w:rPr>
          <w:rFonts w:ascii="Aptos" w:eastAsia="Open Sans" w:hAnsi="Aptos" w:cs="Open Sans"/>
          <w:b/>
          <w:sz w:val="40"/>
          <w:szCs w:val="40"/>
        </w:rPr>
      </w:pPr>
    </w:p>
    <w:p w14:paraId="612B4710" w14:textId="134DE23A" w:rsidR="00CB6BBD" w:rsidRPr="00FF54EE" w:rsidRDefault="00855BEE" w:rsidP="0CC55C90">
      <w:pPr>
        <w:spacing w:before="120"/>
        <w:jc w:val="both"/>
        <w:rPr>
          <w:rFonts w:ascii="Aptos" w:eastAsia="Open Sans" w:hAnsi="Aptos" w:cs="Open Sans"/>
        </w:rPr>
      </w:pPr>
      <w:bookmarkStart w:id="1" w:name="_heading=h.gjdgxs"/>
      <w:bookmarkEnd w:id="1"/>
      <w:r w:rsidRPr="00FF54EE">
        <w:rPr>
          <w:rFonts w:ascii="Aptos" w:eastAsia="Open Sans" w:hAnsi="Aptos" w:cs="Open Sans"/>
          <w:b/>
          <w:bCs/>
        </w:rPr>
        <w:t xml:space="preserve">Madrid, </w:t>
      </w:r>
      <w:r w:rsidR="000B70F2" w:rsidRPr="00FF54EE">
        <w:rPr>
          <w:rFonts w:ascii="Aptos" w:eastAsia="Open Sans" w:hAnsi="Aptos" w:cs="Open Sans"/>
          <w:b/>
          <w:bCs/>
        </w:rPr>
        <w:t>19</w:t>
      </w:r>
      <w:r w:rsidRPr="00FF54EE">
        <w:rPr>
          <w:rFonts w:ascii="Aptos" w:eastAsia="Open Sans" w:hAnsi="Aptos" w:cs="Open Sans"/>
          <w:b/>
          <w:bCs/>
        </w:rPr>
        <w:t xml:space="preserve"> de </w:t>
      </w:r>
      <w:r w:rsidR="0012415C" w:rsidRPr="00FF54EE">
        <w:rPr>
          <w:rFonts w:ascii="Aptos" w:eastAsia="Open Sans" w:hAnsi="Aptos" w:cs="Open Sans"/>
          <w:b/>
          <w:bCs/>
        </w:rPr>
        <w:t>junio</w:t>
      </w:r>
      <w:r w:rsidRPr="00FF54EE">
        <w:rPr>
          <w:rFonts w:ascii="Aptos" w:eastAsia="Open Sans" w:hAnsi="Aptos" w:cs="Open Sans"/>
          <w:b/>
          <w:bCs/>
        </w:rPr>
        <w:t xml:space="preserve"> 202</w:t>
      </w:r>
      <w:r w:rsidR="000B70F2" w:rsidRPr="00FF54EE">
        <w:rPr>
          <w:rFonts w:ascii="Aptos" w:eastAsia="Open Sans" w:hAnsi="Aptos" w:cs="Open Sans"/>
          <w:b/>
          <w:bCs/>
        </w:rPr>
        <w:t>4</w:t>
      </w:r>
      <w:r w:rsidRPr="00FF54EE">
        <w:rPr>
          <w:rFonts w:ascii="Aptos" w:eastAsia="Open Sans" w:hAnsi="Aptos" w:cs="Open Sans"/>
          <w:b/>
          <w:bCs/>
        </w:rPr>
        <w:t>.-</w:t>
      </w:r>
      <w:r w:rsidRPr="00FF54EE">
        <w:rPr>
          <w:rFonts w:ascii="Aptos" w:eastAsia="Open Sans" w:hAnsi="Aptos" w:cs="Open Sans"/>
        </w:rPr>
        <w:t xml:space="preserve"> </w:t>
      </w:r>
      <w:r w:rsidR="0ADAD63D" w:rsidRPr="00FF54EE">
        <w:rPr>
          <w:rFonts w:ascii="Aptos" w:eastAsia="Open Sans" w:hAnsi="Aptos" w:cs="Open Sans"/>
        </w:rPr>
        <w:t>DigitalES Summit, el evento anual de la patronal de empresas tecnológicas DigitalES, ha celebrado hoy su primera jornada donde</w:t>
      </w:r>
      <w:r w:rsidR="78ABF786" w:rsidRPr="00FF54EE">
        <w:rPr>
          <w:rFonts w:ascii="Aptos" w:eastAsia="Open Sans" w:hAnsi="Aptos" w:cs="Open Sans"/>
        </w:rPr>
        <w:t xml:space="preserve"> se ha reivindicado el papel de la tecnología en la transformación positiva de la sociedad y se han planteado soluciones a los desafíos que conlleva</w:t>
      </w:r>
      <w:r w:rsidR="0D3457ED" w:rsidRPr="00FF54EE">
        <w:rPr>
          <w:rFonts w:ascii="Aptos" w:eastAsia="Open Sans" w:hAnsi="Aptos" w:cs="Open Sans"/>
        </w:rPr>
        <w:t xml:space="preserve"> en relación con </w:t>
      </w:r>
      <w:r w:rsidR="7AFD11C2" w:rsidRPr="00FF54EE">
        <w:rPr>
          <w:rFonts w:ascii="Aptos" w:eastAsia="Open Sans" w:hAnsi="Aptos" w:cs="Open Sans"/>
        </w:rPr>
        <w:t>la brecha digital</w:t>
      </w:r>
      <w:r w:rsidR="11EA5A69" w:rsidRPr="00FF54EE">
        <w:rPr>
          <w:rFonts w:ascii="Aptos" w:eastAsia="Open Sans" w:hAnsi="Aptos" w:cs="Open Sans"/>
        </w:rPr>
        <w:t xml:space="preserve">, la inclusión de todos los ciudadanos y </w:t>
      </w:r>
      <w:r w:rsidR="23D44589" w:rsidRPr="00FF54EE">
        <w:rPr>
          <w:rFonts w:ascii="Aptos" w:eastAsia="Open Sans" w:hAnsi="Aptos" w:cs="Open Sans"/>
        </w:rPr>
        <w:t>la protección de</w:t>
      </w:r>
      <w:r w:rsidR="78ABF786" w:rsidRPr="00FF54EE">
        <w:rPr>
          <w:rFonts w:ascii="Aptos" w:eastAsia="Open Sans" w:hAnsi="Aptos" w:cs="Open Sans"/>
        </w:rPr>
        <w:t xml:space="preserve"> los menores.</w:t>
      </w:r>
    </w:p>
    <w:p w14:paraId="3B226201" w14:textId="674EAD31" w:rsidR="00CB6BBD" w:rsidRPr="00FF54EE" w:rsidRDefault="2478E5FA" w:rsidP="0CC55C90">
      <w:pPr>
        <w:spacing w:before="120"/>
        <w:jc w:val="both"/>
        <w:rPr>
          <w:rFonts w:ascii="Aptos" w:eastAsia="Open Sans" w:hAnsi="Aptos" w:cs="Open Sans"/>
        </w:rPr>
      </w:pPr>
      <w:r w:rsidRPr="00FF54EE">
        <w:rPr>
          <w:rFonts w:ascii="Aptos" w:eastAsia="Open Sans" w:hAnsi="Aptos" w:cs="Open Sans"/>
        </w:rPr>
        <w:t xml:space="preserve">El presidente de DigitalES, </w:t>
      </w:r>
      <w:r w:rsidRPr="00FF54EE">
        <w:rPr>
          <w:rFonts w:ascii="Aptos" w:eastAsia="Open Sans" w:hAnsi="Aptos" w:cs="Open Sans"/>
          <w:b/>
          <w:bCs/>
        </w:rPr>
        <w:t>Federico Linares</w:t>
      </w:r>
      <w:r w:rsidRPr="00FF54EE">
        <w:rPr>
          <w:rFonts w:ascii="Aptos" w:eastAsia="Open Sans" w:hAnsi="Aptos" w:cs="Open Sans"/>
        </w:rPr>
        <w:t xml:space="preserve">, ha abierto el turno de intervenciones y ha destacado que la tecnología debe </w:t>
      </w:r>
      <w:r w:rsidR="4F842E93" w:rsidRPr="00FF54EE">
        <w:rPr>
          <w:rFonts w:ascii="Aptos" w:eastAsia="Open Sans" w:hAnsi="Aptos" w:cs="Open Sans"/>
        </w:rPr>
        <w:t xml:space="preserve">ser humanista y </w:t>
      </w:r>
      <w:r w:rsidRPr="00FF54EE">
        <w:rPr>
          <w:rFonts w:ascii="Aptos" w:eastAsia="Open Sans" w:hAnsi="Aptos" w:cs="Open Sans"/>
        </w:rPr>
        <w:t xml:space="preserve">aplicarse </w:t>
      </w:r>
      <w:r w:rsidR="2CB703B5" w:rsidRPr="00FF54EE">
        <w:rPr>
          <w:rFonts w:ascii="Aptos" w:eastAsia="Open Sans" w:hAnsi="Aptos" w:cs="Open Sans"/>
        </w:rPr>
        <w:t>‘</w:t>
      </w:r>
      <w:r w:rsidR="33EF3715" w:rsidRPr="00FF54EE">
        <w:rPr>
          <w:rFonts w:ascii="Aptos" w:eastAsia="Open Sans" w:hAnsi="Aptos" w:cs="Open Sans"/>
        </w:rPr>
        <w:t>‘</w:t>
      </w:r>
      <w:r w:rsidRPr="00FF54EE">
        <w:rPr>
          <w:rFonts w:ascii="Aptos" w:eastAsia="Open Sans" w:hAnsi="Aptos" w:cs="Open Sans"/>
        </w:rPr>
        <w:t>por y para las personas</w:t>
      </w:r>
      <w:r w:rsidR="43821BEF" w:rsidRPr="00FF54EE">
        <w:rPr>
          <w:rFonts w:ascii="Aptos" w:eastAsia="Open Sans" w:hAnsi="Aptos" w:cs="Open Sans"/>
        </w:rPr>
        <w:t>’’</w:t>
      </w:r>
      <w:r w:rsidRPr="00FF54EE">
        <w:rPr>
          <w:rFonts w:ascii="Aptos" w:eastAsia="Open Sans" w:hAnsi="Aptos" w:cs="Open Sans"/>
        </w:rPr>
        <w:t>, una idea que ha compartido el alcal</w:t>
      </w:r>
      <w:r w:rsidR="4DA3720C" w:rsidRPr="00FF54EE">
        <w:rPr>
          <w:rFonts w:ascii="Aptos" w:eastAsia="Open Sans" w:hAnsi="Aptos" w:cs="Open Sans"/>
        </w:rPr>
        <w:t xml:space="preserve">de de Madrid, </w:t>
      </w:r>
      <w:r w:rsidR="4DA3720C" w:rsidRPr="00FF54EE">
        <w:rPr>
          <w:rFonts w:ascii="Aptos" w:eastAsia="Open Sans" w:hAnsi="Aptos" w:cs="Open Sans"/>
          <w:b/>
          <w:bCs/>
        </w:rPr>
        <w:t xml:space="preserve">José Luis Martínez-Almeida, </w:t>
      </w:r>
      <w:r w:rsidR="0FABBDAC" w:rsidRPr="00FF54EE">
        <w:rPr>
          <w:rFonts w:ascii="Aptos" w:eastAsia="Open Sans" w:hAnsi="Aptos" w:cs="Open Sans"/>
        </w:rPr>
        <w:t xml:space="preserve">que ha </w:t>
      </w:r>
      <w:r w:rsidR="7D53A289" w:rsidRPr="00FF54EE">
        <w:rPr>
          <w:rFonts w:ascii="Aptos" w:eastAsia="Open Sans" w:hAnsi="Aptos" w:cs="Open Sans"/>
        </w:rPr>
        <w:t xml:space="preserve">inaugurado el </w:t>
      </w:r>
      <w:r w:rsidR="0FABBDAC" w:rsidRPr="00FF54EE">
        <w:rPr>
          <w:rFonts w:ascii="Aptos" w:eastAsia="Open Sans" w:hAnsi="Aptos" w:cs="Open Sans"/>
        </w:rPr>
        <w:t xml:space="preserve">congreso y </w:t>
      </w:r>
      <w:r w:rsidR="4DA3720C" w:rsidRPr="00FF54EE">
        <w:rPr>
          <w:rFonts w:ascii="Aptos" w:eastAsia="Open Sans" w:hAnsi="Aptos" w:cs="Open Sans"/>
        </w:rPr>
        <w:t xml:space="preserve">ha subrayado la importancia de </w:t>
      </w:r>
      <w:r w:rsidR="628CE8D7" w:rsidRPr="00FF54EE">
        <w:rPr>
          <w:rFonts w:ascii="Aptos" w:eastAsia="Open Sans" w:hAnsi="Aptos" w:cs="Open Sans"/>
        </w:rPr>
        <w:t>l</w:t>
      </w:r>
      <w:r w:rsidR="4DA3720C" w:rsidRPr="00FF54EE">
        <w:rPr>
          <w:rFonts w:ascii="Aptos" w:eastAsia="Open Sans" w:hAnsi="Aptos" w:cs="Open Sans"/>
        </w:rPr>
        <w:t>a inclusión de todos los ciudadanos en el proceso de digitalización</w:t>
      </w:r>
      <w:r w:rsidR="66634EA1" w:rsidRPr="00FF54EE">
        <w:rPr>
          <w:rFonts w:ascii="Aptos" w:eastAsia="Open Sans" w:hAnsi="Aptos" w:cs="Open Sans"/>
        </w:rPr>
        <w:t>.</w:t>
      </w:r>
    </w:p>
    <w:p w14:paraId="0DC7ACED" w14:textId="37FCB83B" w:rsidR="00CB6BBD" w:rsidRPr="00FF54EE" w:rsidRDefault="77456979" w:rsidP="0CC55C90">
      <w:pPr>
        <w:spacing w:before="120"/>
        <w:jc w:val="both"/>
        <w:rPr>
          <w:rFonts w:ascii="Aptos" w:eastAsia="Open Sans" w:hAnsi="Aptos" w:cs="Open Sans"/>
        </w:rPr>
      </w:pPr>
      <w:r w:rsidRPr="00FF54EE">
        <w:rPr>
          <w:rFonts w:ascii="Aptos" w:eastAsia="Open Sans" w:hAnsi="Aptos" w:cs="Open Sans"/>
        </w:rPr>
        <w:lastRenderedPageBreak/>
        <w:t>DigitalES Summit</w:t>
      </w:r>
      <w:r w:rsidR="003174E8" w:rsidRPr="00FF54EE">
        <w:rPr>
          <w:rFonts w:ascii="Aptos" w:eastAsia="Open Sans" w:hAnsi="Aptos" w:cs="Open Sans"/>
        </w:rPr>
        <w:t xml:space="preserve">, que se celebra </w:t>
      </w:r>
      <w:r w:rsidR="553A0BA4" w:rsidRPr="00FF54EE">
        <w:rPr>
          <w:rFonts w:ascii="Aptos" w:eastAsia="Open Sans" w:hAnsi="Aptos" w:cs="Open Sans"/>
        </w:rPr>
        <w:t xml:space="preserve">hoy y mañana </w:t>
      </w:r>
      <w:r w:rsidR="003174E8" w:rsidRPr="00FF54EE">
        <w:rPr>
          <w:rFonts w:ascii="Aptos" w:eastAsia="Open Sans" w:hAnsi="Aptos" w:cs="Open Sans"/>
        </w:rPr>
        <w:t xml:space="preserve">en el Real Teatro Retiro de Madrid, reunirá a más de </w:t>
      </w:r>
      <w:r w:rsidR="3F1B4568" w:rsidRPr="00FF54EE">
        <w:rPr>
          <w:rFonts w:ascii="Aptos" w:eastAsia="Open Sans" w:hAnsi="Aptos" w:cs="Open Sans"/>
        </w:rPr>
        <w:t xml:space="preserve">500 </w:t>
      </w:r>
      <w:r w:rsidR="003174E8" w:rsidRPr="00FF54EE">
        <w:rPr>
          <w:rFonts w:ascii="Aptos" w:eastAsia="Open Sans" w:hAnsi="Aptos" w:cs="Open Sans"/>
        </w:rPr>
        <w:t xml:space="preserve">asistentes y </w:t>
      </w:r>
      <w:r w:rsidR="3C287924" w:rsidRPr="00FF54EE">
        <w:rPr>
          <w:rFonts w:ascii="Aptos" w:eastAsia="Open Sans" w:hAnsi="Aptos" w:cs="Open Sans"/>
        </w:rPr>
        <w:t>cercad de 80</w:t>
      </w:r>
      <w:r w:rsidR="003174E8" w:rsidRPr="00FF54EE">
        <w:rPr>
          <w:rFonts w:ascii="Aptos" w:eastAsia="Open Sans" w:hAnsi="Aptos" w:cs="Open Sans"/>
        </w:rPr>
        <w:t xml:space="preserve"> ponentes de primer nivel, a los que este año se unen personas anónimas con diversas ocupaciones que </w:t>
      </w:r>
      <w:r w:rsidR="007EBBBC" w:rsidRPr="00FF54EE">
        <w:rPr>
          <w:rFonts w:ascii="Aptos" w:eastAsia="Open Sans" w:hAnsi="Aptos" w:cs="Open Sans"/>
        </w:rPr>
        <w:t xml:space="preserve">han explicado </w:t>
      </w:r>
      <w:r w:rsidR="003174E8" w:rsidRPr="00FF54EE">
        <w:rPr>
          <w:rFonts w:ascii="Aptos" w:eastAsia="Open Sans" w:hAnsi="Aptos" w:cs="Open Sans"/>
        </w:rPr>
        <w:t xml:space="preserve">los retos y oportunidades que supone la digitalización en su día a día. </w:t>
      </w:r>
    </w:p>
    <w:p w14:paraId="35F1C094" w14:textId="16297DA5" w:rsidR="00CB6BBD" w:rsidRPr="00FF54EE" w:rsidRDefault="738B68E0" w:rsidP="0CC55C90">
      <w:pPr>
        <w:spacing w:before="120"/>
        <w:jc w:val="both"/>
        <w:rPr>
          <w:rFonts w:ascii="Aptos" w:eastAsia="Aptos" w:hAnsi="Aptos" w:cs="Aptos"/>
          <w:color w:val="000000" w:themeColor="text1"/>
        </w:rPr>
      </w:pPr>
      <w:r w:rsidRPr="00FF54EE">
        <w:rPr>
          <w:rFonts w:ascii="Aptos" w:eastAsia="Open Sans" w:hAnsi="Aptos" w:cs="Open Sans"/>
        </w:rPr>
        <w:t>A primera hora de la mañana</w:t>
      </w:r>
      <w:r w:rsidR="31271FA1" w:rsidRPr="00FF54EE">
        <w:rPr>
          <w:rFonts w:ascii="Aptos" w:eastAsia="Open Sans" w:hAnsi="Aptos" w:cs="Open Sans"/>
        </w:rPr>
        <w:t xml:space="preserve"> el </w:t>
      </w:r>
      <w:r w:rsidR="00146C54" w:rsidRPr="00FF54EE">
        <w:rPr>
          <w:rFonts w:ascii="Aptos" w:eastAsia="Open Sans" w:hAnsi="Aptos" w:cs="Open Sans"/>
        </w:rPr>
        <w:t>presidente de Telefónica España</w:t>
      </w:r>
      <w:r w:rsidR="34B5C299" w:rsidRPr="00FF54EE">
        <w:rPr>
          <w:rFonts w:ascii="Aptos" w:eastAsia="Open Sans" w:hAnsi="Aptos" w:cs="Open Sans"/>
        </w:rPr>
        <w:t>,</w:t>
      </w:r>
      <w:r w:rsidR="00146C54" w:rsidRPr="00FF54EE">
        <w:rPr>
          <w:rFonts w:ascii="Aptos" w:eastAsia="Open Sans" w:hAnsi="Aptos" w:cs="Open Sans"/>
        </w:rPr>
        <w:t xml:space="preserve"> </w:t>
      </w:r>
      <w:r w:rsidR="00146C54" w:rsidRPr="00FF54EE">
        <w:rPr>
          <w:rFonts w:ascii="Aptos" w:eastAsia="Open Sans" w:hAnsi="Aptos" w:cs="Open Sans"/>
          <w:b/>
          <w:bCs/>
        </w:rPr>
        <w:t>Emilio Gayo</w:t>
      </w:r>
      <w:r w:rsidR="707EE95D" w:rsidRPr="00FF54EE">
        <w:rPr>
          <w:rFonts w:ascii="Aptos" w:eastAsia="Open Sans" w:hAnsi="Aptos" w:cs="Open Sans"/>
          <w:b/>
          <w:bCs/>
        </w:rPr>
        <w:t xml:space="preserve"> </w:t>
      </w:r>
      <w:r w:rsidR="00146C54" w:rsidRPr="00FF54EE">
        <w:rPr>
          <w:rFonts w:ascii="Aptos" w:eastAsia="Open Sans" w:hAnsi="Aptos" w:cs="Open Sans"/>
        </w:rPr>
        <w:t xml:space="preserve">ha señalado que “la digitalización y la IA son la gran oportunidad de impulsar la competitividad en Europa, y </w:t>
      </w:r>
      <w:r w:rsidR="3803262D" w:rsidRPr="00FF54EE">
        <w:rPr>
          <w:rFonts w:ascii="Aptos" w:eastAsia="Open Sans" w:hAnsi="Aptos" w:cs="Open Sans"/>
        </w:rPr>
        <w:t xml:space="preserve">para </w:t>
      </w:r>
      <w:r w:rsidR="00146C54" w:rsidRPr="00FF54EE">
        <w:rPr>
          <w:rFonts w:ascii="Aptos" w:eastAsia="Open Sans" w:hAnsi="Aptos" w:cs="Open Sans"/>
        </w:rPr>
        <w:t>p</w:t>
      </w:r>
      <w:r w:rsidR="560EFA9A" w:rsidRPr="00FF54EE">
        <w:rPr>
          <w:rFonts w:ascii="Aptos" w:eastAsia="Open Sans" w:hAnsi="Aptos" w:cs="Open Sans"/>
        </w:rPr>
        <w:t xml:space="preserve">romover </w:t>
      </w:r>
      <w:r w:rsidR="00146C54" w:rsidRPr="00FF54EE">
        <w:rPr>
          <w:rFonts w:ascii="Aptos" w:eastAsia="Open Sans" w:hAnsi="Aptos" w:cs="Open Sans"/>
        </w:rPr>
        <w:t xml:space="preserve">esa transformación hace falta un sector </w:t>
      </w:r>
      <w:proofErr w:type="spellStart"/>
      <w:r w:rsidR="00146C54" w:rsidRPr="00FF54EE">
        <w:rPr>
          <w:rFonts w:ascii="Aptos" w:eastAsia="Open Sans" w:hAnsi="Aptos" w:cs="Open Sans"/>
        </w:rPr>
        <w:t>Telco</w:t>
      </w:r>
      <w:proofErr w:type="spellEnd"/>
      <w:r w:rsidR="00146C54" w:rsidRPr="00FF54EE">
        <w:rPr>
          <w:rFonts w:ascii="Aptos" w:eastAsia="Open Sans" w:hAnsi="Aptos" w:cs="Open Sans"/>
        </w:rPr>
        <w:t xml:space="preserve"> fuerte”.</w:t>
      </w:r>
      <w:r w:rsidR="674E8FFD" w:rsidRPr="00FF54EE">
        <w:rPr>
          <w:rFonts w:ascii="Aptos" w:eastAsia="Open Sans" w:hAnsi="Aptos" w:cs="Open Sans"/>
        </w:rPr>
        <w:t xml:space="preserve"> En este sentido, ha reclamado la necesidad de contar con empresas más sólidas </w:t>
      </w:r>
      <w:r w:rsidR="3B3541DC" w:rsidRPr="00FF54EE">
        <w:rPr>
          <w:rFonts w:ascii="Aptos" w:eastAsia="Open Sans" w:hAnsi="Aptos" w:cs="Open Sans"/>
        </w:rPr>
        <w:t>con mayor</w:t>
      </w:r>
      <w:r w:rsidR="674E8FFD" w:rsidRPr="00FF54EE">
        <w:rPr>
          <w:rFonts w:ascii="Aptos" w:eastAsia="Open Sans" w:hAnsi="Aptos" w:cs="Open Sans"/>
        </w:rPr>
        <w:t xml:space="preserve"> capacidad de inversi</w:t>
      </w:r>
      <w:r w:rsidR="71C84C22" w:rsidRPr="00FF54EE">
        <w:rPr>
          <w:rFonts w:ascii="Aptos" w:eastAsia="Open Sans" w:hAnsi="Aptos" w:cs="Open Sans"/>
        </w:rPr>
        <w:t>ó</w:t>
      </w:r>
      <w:r w:rsidR="674E8FFD" w:rsidRPr="00FF54EE">
        <w:rPr>
          <w:rFonts w:ascii="Aptos" w:eastAsia="Open Sans" w:hAnsi="Aptos" w:cs="Open Sans"/>
        </w:rPr>
        <w:t>n; meno</w:t>
      </w:r>
      <w:r w:rsidR="5597A2AE" w:rsidRPr="00FF54EE">
        <w:rPr>
          <w:rFonts w:ascii="Aptos" w:eastAsia="Open Sans" w:hAnsi="Aptos" w:cs="Open Sans"/>
        </w:rPr>
        <w:t>s</w:t>
      </w:r>
      <w:r w:rsidR="674E8FFD" w:rsidRPr="00FF54EE">
        <w:rPr>
          <w:rFonts w:ascii="Aptos" w:eastAsia="Open Sans" w:hAnsi="Aptos" w:cs="Open Sans"/>
        </w:rPr>
        <w:t xml:space="preserve"> regulación, más colaboración público-privada y más inversión en educación para gen</w:t>
      </w:r>
      <w:r w:rsidR="7F17C949" w:rsidRPr="00FF54EE">
        <w:rPr>
          <w:rFonts w:ascii="Aptos" w:eastAsia="Open Sans" w:hAnsi="Aptos" w:cs="Open Sans"/>
        </w:rPr>
        <w:t>erar vocaciones.</w:t>
      </w:r>
    </w:p>
    <w:p w14:paraId="7EA3FA04" w14:textId="4B84B5C9" w:rsidR="00CB6BBD" w:rsidRPr="00FF54EE" w:rsidRDefault="65D901C1" w:rsidP="0CC55C90">
      <w:pPr>
        <w:spacing w:before="120"/>
        <w:jc w:val="both"/>
        <w:rPr>
          <w:rFonts w:ascii="Aptos" w:eastAsia="Open Sans" w:hAnsi="Aptos" w:cs="Open Sans"/>
          <w:b/>
          <w:bCs/>
        </w:rPr>
      </w:pPr>
      <w:r w:rsidRPr="00FF54EE">
        <w:rPr>
          <w:rFonts w:ascii="Aptos" w:eastAsia="Open Sans" w:hAnsi="Aptos" w:cs="Open Sans"/>
          <w:b/>
          <w:bCs/>
        </w:rPr>
        <w:t>El desafío de proteger a los menores en el entorno digital</w:t>
      </w:r>
    </w:p>
    <w:p w14:paraId="333D6A98" w14:textId="237B610A" w:rsidR="00CB6BBD" w:rsidRPr="00FF54EE" w:rsidRDefault="3FA8E671" w:rsidP="0CC55C90">
      <w:pPr>
        <w:rPr>
          <w:rFonts w:ascii="Aptos" w:eastAsia="Open Sans" w:hAnsi="Aptos" w:cs="Open Sans"/>
        </w:rPr>
      </w:pPr>
      <w:r w:rsidRPr="00FF54EE">
        <w:rPr>
          <w:rFonts w:ascii="Aptos" w:eastAsia="Open Sans" w:hAnsi="Aptos" w:cs="Open Sans"/>
        </w:rPr>
        <w:t xml:space="preserve">La ministra </w:t>
      </w:r>
      <w:r w:rsidR="165E9C4E" w:rsidRPr="00FF54EE">
        <w:rPr>
          <w:rFonts w:ascii="Aptos" w:eastAsia="Open Sans" w:hAnsi="Aptos" w:cs="Open Sans"/>
        </w:rPr>
        <w:t>de Juventud e Infancia</w:t>
      </w:r>
      <w:r w:rsidR="6420C152" w:rsidRPr="00FF54EE">
        <w:rPr>
          <w:rFonts w:ascii="Aptos" w:eastAsia="Open Sans" w:hAnsi="Aptos" w:cs="Open Sans"/>
        </w:rPr>
        <w:t>,</w:t>
      </w:r>
      <w:r w:rsidR="6420C152" w:rsidRPr="00FF54EE">
        <w:rPr>
          <w:rFonts w:ascii="Aptos" w:eastAsia="Open Sans" w:hAnsi="Aptos" w:cs="Open Sans"/>
          <w:b/>
          <w:bCs/>
        </w:rPr>
        <w:t xml:space="preserve"> Sira Rego,</w:t>
      </w:r>
      <w:r w:rsidR="165E9C4E" w:rsidRPr="00FF54EE">
        <w:rPr>
          <w:rFonts w:ascii="Aptos" w:eastAsia="Open Sans" w:hAnsi="Aptos" w:cs="Open Sans"/>
          <w:b/>
          <w:bCs/>
        </w:rPr>
        <w:t xml:space="preserve"> </w:t>
      </w:r>
      <w:r w:rsidRPr="00FF54EE">
        <w:rPr>
          <w:rFonts w:ascii="Aptos" w:eastAsia="Open Sans" w:hAnsi="Aptos" w:cs="Open Sans"/>
        </w:rPr>
        <w:t xml:space="preserve">ha </w:t>
      </w:r>
      <w:r w:rsidR="1E791D51" w:rsidRPr="00FF54EE">
        <w:rPr>
          <w:rFonts w:ascii="Aptos" w:eastAsia="Open Sans" w:hAnsi="Aptos" w:cs="Open Sans"/>
        </w:rPr>
        <w:t xml:space="preserve">abierto el primer panel de discusión centrado en los desafíos que aborda la digitalización y </w:t>
      </w:r>
      <w:r w:rsidR="424C6A9C" w:rsidRPr="00FF54EE">
        <w:rPr>
          <w:rFonts w:ascii="Aptos" w:eastAsia="Open Sans" w:hAnsi="Aptos" w:cs="Open Sans"/>
        </w:rPr>
        <w:t>ha resaltado que “</w:t>
      </w:r>
      <w:r w:rsidR="1E791D51" w:rsidRPr="00FF54EE">
        <w:rPr>
          <w:rFonts w:ascii="Aptos" w:eastAsia="Open Sans" w:hAnsi="Aptos" w:cs="Open Sans"/>
        </w:rPr>
        <w:t>la autorregulación no ha</w:t>
      </w:r>
      <w:r w:rsidR="1E791D51" w:rsidRPr="00FF54EE">
        <w:rPr>
          <w:rFonts w:ascii="Aptos" w:eastAsia="Aptos" w:hAnsi="Aptos" w:cs="Aptos"/>
          <w:color w:val="000000" w:themeColor="text1"/>
        </w:rPr>
        <w:t xml:space="preserve"> </w:t>
      </w:r>
      <w:r w:rsidR="1E791D51" w:rsidRPr="00FF54EE">
        <w:rPr>
          <w:rFonts w:ascii="Aptos" w:eastAsia="Open Sans" w:hAnsi="Aptos" w:cs="Open Sans"/>
        </w:rPr>
        <w:t>funcionado para proteger a los menores en los entornos digitales</w:t>
      </w:r>
      <w:r w:rsidR="75D888CC" w:rsidRPr="00FF54EE">
        <w:rPr>
          <w:rFonts w:ascii="Aptos" w:eastAsia="Open Sans" w:hAnsi="Aptos" w:cs="Open Sans"/>
        </w:rPr>
        <w:t>,</w:t>
      </w:r>
      <w:r w:rsidR="1E791D51" w:rsidRPr="00FF54EE">
        <w:rPr>
          <w:rFonts w:ascii="Aptos" w:eastAsia="Open Sans" w:hAnsi="Aptos" w:cs="Open Sans"/>
        </w:rPr>
        <w:t xml:space="preserve"> ya q</w:t>
      </w:r>
      <w:r w:rsidR="7060CFB9" w:rsidRPr="00FF54EE">
        <w:rPr>
          <w:rFonts w:ascii="Aptos" w:eastAsia="Open Sans" w:hAnsi="Aptos" w:cs="Open Sans"/>
        </w:rPr>
        <w:t>u</w:t>
      </w:r>
      <w:r w:rsidR="1E791D51" w:rsidRPr="00FF54EE">
        <w:rPr>
          <w:rFonts w:ascii="Aptos" w:eastAsia="Open Sans" w:hAnsi="Aptos" w:cs="Open Sans"/>
        </w:rPr>
        <w:t>e delega la responsabilidad en las familias</w:t>
      </w:r>
      <w:r w:rsidR="1F215F04" w:rsidRPr="00FF54EE">
        <w:rPr>
          <w:rFonts w:ascii="Aptos" w:eastAsia="Open Sans" w:hAnsi="Aptos" w:cs="Open Sans"/>
        </w:rPr>
        <w:t xml:space="preserve">”. </w:t>
      </w:r>
    </w:p>
    <w:p w14:paraId="7196AC17" w14:textId="0C5F31F3" w:rsidR="00CB6BBD" w:rsidRPr="00FF54EE" w:rsidRDefault="1F215F04" w:rsidP="0CC55C90">
      <w:pPr>
        <w:rPr>
          <w:rFonts w:ascii="Aptos" w:eastAsia="Open Sans" w:hAnsi="Aptos" w:cs="Open Sans"/>
        </w:rPr>
      </w:pPr>
      <w:r w:rsidRPr="00FF54EE">
        <w:rPr>
          <w:rFonts w:ascii="Aptos" w:eastAsia="Open Sans" w:hAnsi="Aptos" w:cs="Open Sans"/>
        </w:rPr>
        <w:t>Rego</w:t>
      </w:r>
      <w:r w:rsidR="118ABE78" w:rsidRPr="00FF54EE">
        <w:rPr>
          <w:rFonts w:ascii="Aptos" w:eastAsia="Open Sans" w:hAnsi="Aptos" w:cs="Open Sans"/>
        </w:rPr>
        <w:t xml:space="preserve"> </w:t>
      </w:r>
      <w:r w:rsidR="1E791D51" w:rsidRPr="00FF54EE">
        <w:rPr>
          <w:rFonts w:ascii="Aptos" w:eastAsia="Open Sans" w:hAnsi="Aptos" w:cs="Open Sans"/>
        </w:rPr>
        <w:t>ha reivindicado la necesidad de que los gobiernos regulen estos entornos</w:t>
      </w:r>
      <w:r w:rsidR="00826290" w:rsidRPr="00FF54EE">
        <w:rPr>
          <w:rFonts w:ascii="Aptos" w:eastAsia="Open Sans" w:hAnsi="Aptos" w:cs="Open Sans"/>
        </w:rPr>
        <w:t xml:space="preserve"> y ha avanzado que el anteproyecto de ley orgánica para la protección de l</w:t>
      </w:r>
      <w:r w:rsidR="0768B162" w:rsidRPr="00FF54EE">
        <w:rPr>
          <w:rFonts w:ascii="Aptos" w:eastAsia="Open Sans" w:hAnsi="Aptos" w:cs="Open Sans"/>
        </w:rPr>
        <w:t xml:space="preserve">os </w:t>
      </w:r>
      <w:r w:rsidR="00826290" w:rsidRPr="00FF54EE">
        <w:rPr>
          <w:rFonts w:ascii="Aptos" w:eastAsia="Open Sans" w:hAnsi="Aptos" w:cs="Open Sans"/>
        </w:rPr>
        <w:t>menores de edad en los entornos digitales propondrá un sistema de control obligatorio y gratuito; la advertencia obligatoria de l</w:t>
      </w:r>
      <w:r w:rsidR="4E2F3B2F" w:rsidRPr="00FF54EE">
        <w:rPr>
          <w:rFonts w:ascii="Aptos" w:eastAsia="Open Sans" w:hAnsi="Aptos" w:cs="Open Sans"/>
        </w:rPr>
        <w:t>os</w:t>
      </w:r>
      <w:r w:rsidR="00826290" w:rsidRPr="00FF54EE">
        <w:rPr>
          <w:rFonts w:ascii="Aptos" w:eastAsia="Open Sans" w:hAnsi="Aptos" w:cs="Open Sans"/>
        </w:rPr>
        <w:t xml:space="preserve"> riesgos en los dispositivos; una estrategia nacional </w:t>
      </w:r>
      <w:r w:rsidR="62637608" w:rsidRPr="00FF54EE">
        <w:rPr>
          <w:rFonts w:ascii="Aptos" w:eastAsia="Open Sans" w:hAnsi="Aptos" w:cs="Open Sans"/>
        </w:rPr>
        <w:t>para contar</w:t>
      </w:r>
      <w:r w:rsidR="00826290" w:rsidRPr="00FF54EE">
        <w:rPr>
          <w:rFonts w:ascii="Aptos" w:eastAsia="Open Sans" w:hAnsi="Aptos" w:cs="Open Sans"/>
        </w:rPr>
        <w:t xml:space="preserve"> con la opinión de la infancia y la juventud y un plan de alfabetización digital.</w:t>
      </w:r>
    </w:p>
    <w:p w14:paraId="6B0A998D" w14:textId="2C75C511" w:rsidR="00CB6BBD" w:rsidRPr="00FF54EE" w:rsidRDefault="7D27CFC1" w:rsidP="0CC55C90">
      <w:pPr>
        <w:spacing w:after="0" w:line="257" w:lineRule="auto"/>
        <w:jc w:val="both"/>
        <w:rPr>
          <w:rFonts w:ascii="Aptos" w:eastAsia="Open Sans" w:hAnsi="Aptos" w:cs="Open Sans"/>
        </w:rPr>
      </w:pPr>
      <w:r w:rsidRPr="00FF54EE">
        <w:rPr>
          <w:rFonts w:ascii="Aptos" w:eastAsia="Open Sans" w:hAnsi="Aptos" w:cs="Open Sans"/>
        </w:rPr>
        <w:t xml:space="preserve">En este sentido, </w:t>
      </w:r>
      <w:r w:rsidRPr="00FF54EE">
        <w:rPr>
          <w:rFonts w:ascii="Aptos" w:eastAsia="Open Sans" w:hAnsi="Aptos" w:cs="Open Sans"/>
          <w:b/>
          <w:bCs/>
        </w:rPr>
        <w:t xml:space="preserve">Ana Caballero, </w:t>
      </w:r>
      <w:r w:rsidR="43F6E0F8" w:rsidRPr="00FF54EE">
        <w:rPr>
          <w:rFonts w:ascii="Aptos" w:eastAsia="Open Sans" w:hAnsi="Aptos" w:cs="Open Sans"/>
          <w:b/>
          <w:bCs/>
        </w:rPr>
        <w:t>v</w:t>
      </w:r>
      <w:r w:rsidRPr="00FF54EE">
        <w:rPr>
          <w:rFonts w:ascii="Aptos" w:eastAsia="Open Sans" w:hAnsi="Aptos" w:cs="Open Sans"/>
          <w:b/>
          <w:bCs/>
        </w:rPr>
        <w:t>icepresidenta de la Asociación Europea para la Transición Digital (AETD),</w:t>
      </w:r>
      <w:r w:rsidRPr="00FF54EE">
        <w:rPr>
          <w:rFonts w:ascii="Aptos" w:eastAsia="Open Sans" w:hAnsi="Aptos" w:cs="Open Sans"/>
        </w:rPr>
        <w:t xml:space="preserve"> organización que ha impulsado </w:t>
      </w:r>
      <w:r w:rsidR="371778DA" w:rsidRPr="00FF54EE">
        <w:rPr>
          <w:rFonts w:ascii="Aptos" w:eastAsia="Open Sans" w:hAnsi="Aptos" w:cs="Open Sans"/>
        </w:rPr>
        <w:t>la petición d</w:t>
      </w:r>
      <w:r w:rsidRPr="00FF54EE">
        <w:rPr>
          <w:rFonts w:ascii="Aptos" w:eastAsia="Open Sans" w:hAnsi="Aptos" w:cs="Open Sans"/>
        </w:rPr>
        <w:t>el Pacto</w:t>
      </w:r>
      <w:r w:rsidR="25708319" w:rsidRPr="00FF54EE">
        <w:rPr>
          <w:rFonts w:ascii="Aptos" w:eastAsia="Open Sans" w:hAnsi="Aptos" w:cs="Open Sans"/>
        </w:rPr>
        <w:t xml:space="preserve"> de Estado para la Protección de menores en Internet,</w:t>
      </w:r>
      <w:r w:rsidRPr="00FF54EE">
        <w:rPr>
          <w:rFonts w:ascii="Aptos" w:eastAsia="Open Sans" w:hAnsi="Aptos" w:cs="Open Sans"/>
        </w:rPr>
        <w:t xml:space="preserve"> al que e</w:t>
      </w:r>
      <w:r w:rsidR="64106535" w:rsidRPr="00FF54EE">
        <w:rPr>
          <w:rFonts w:ascii="Aptos" w:eastAsia="Open Sans" w:hAnsi="Aptos" w:cs="Open Sans"/>
        </w:rPr>
        <w:t>s</w:t>
      </w:r>
      <w:r w:rsidRPr="00FF54EE">
        <w:rPr>
          <w:rFonts w:ascii="Aptos" w:eastAsia="Open Sans" w:hAnsi="Aptos" w:cs="Open Sans"/>
        </w:rPr>
        <w:t>tán adheridas</w:t>
      </w:r>
      <w:r w:rsidR="0800E805" w:rsidRPr="00FF54EE">
        <w:rPr>
          <w:rFonts w:ascii="Aptos" w:eastAsia="Open Sans" w:hAnsi="Aptos" w:cs="Open Sans"/>
        </w:rPr>
        <w:t xml:space="preserve"> más de 200</w:t>
      </w:r>
      <w:r w:rsidR="60B2A5FF" w:rsidRPr="00FF54EE">
        <w:rPr>
          <w:rFonts w:ascii="Aptos" w:eastAsia="Open Sans" w:hAnsi="Aptos" w:cs="Open Sans"/>
        </w:rPr>
        <w:t xml:space="preserve"> </w:t>
      </w:r>
      <w:r w:rsidR="0800E805" w:rsidRPr="00FF54EE">
        <w:rPr>
          <w:rFonts w:ascii="Aptos" w:eastAsia="Open Sans" w:hAnsi="Aptos" w:cs="Open Sans"/>
        </w:rPr>
        <w:t>organizaciones, ha</w:t>
      </w:r>
      <w:r w:rsidR="6BBE3838" w:rsidRPr="00FF54EE">
        <w:rPr>
          <w:rFonts w:ascii="Aptos" w:eastAsia="Open Sans" w:hAnsi="Aptos" w:cs="Open Sans"/>
        </w:rPr>
        <w:t xml:space="preserve"> compartido el diagnóstico de la ministra</w:t>
      </w:r>
      <w:r w:rsidR="3A85C430" w:rsidRPr="00FF54EE">
        <w:rPr>
          <w:rFonts w:ascii="Aptos" w:eastAsia="Open Sans" w:hAnsi="Aptos" w:cs="Open Sans"/>
        </w:rPr>
        <w:t>,</w:t>
      </w:r>
      <w:r w:rsidR="6BBE3838" w:rsidRPr="00FF54EE">
        <w:rPr>
          <w:rFonts w:ascii="Aptos" w:eastAsia="Open Sans" w:hAnsi="Aptos" w:cs="Open Sans"/>
        </w:rPr>
        <w:t xml:space="preserve"> pero ha criticado que al anteproyecto de ley “le falta ambición, porque cuando se regula se tiene que ir a la raíz del problema, y la raíz son las OTTS, que son la causa de los principales problemas que afectan a niños y jóvenes”. </w:t>
      </w:r>
      <w:r w:rsidR="1B80A367" w:rsidRPr="00FF54EE">
        <w:rPr>
          <w:rFonts w:ascii="Aptos" w:eastAsia="Open Sans" w:hAnsi="Aptos" w:cs="Open Sans"/>
        </w:rPr>
        <w:t xml:space="preserve">Para Caballero en este proyecto de Ley “los fabricantes son </w:t>
      </w:r>
      <w:r w:rsidR="1E76DB87" w:rsidRPr="00FF54EE">
        <w:rPr>
          <w:rFonts w:ascii="Aptos" w:eastAsia="Open Sans" w:hAnsi="Aptos" w:cs="Open Sans"/>
        </w:rPr>
        <w:t xml:space="preserve">claros </w:t>
      </w:r>
      <w:r w:rsidR="1B80A367" w:rsidRPr="00FF54EE">
        <w:rPr>
          <w:rFonts w:ascii="Aptos" w:eastAsia="Open Sans" w:hAnsi="Aptos" w:cs="Open Sans"/>
        </w:rPr>
        <w:t>damnificado</w:t>
      </w:r>
      <w:r w:rsidR="3C366039" w:rsidRPr="00FF54EE">
        <w:rPr>
          <w:rFonts w:ascii="Aptos" w:eastAsia="Open Sans" w:hAnsi="Aptos" w:cs="Open Sans"/>
        </w:rPr>
        <w:t>s</w:t>
      </w:r>
      <w:r w:rsidR="1B80A367" w:rsidRPr="00FF54EE">
        <w:rPr>
          <w:rFonts w:ascii="Aptos" w:eastAsia="Open Sans" w:hAnsi="Aptos" w:cs="Open Sans"/>
        </w:rPr>
        <w:t>”</w:t>
      </w:r>
      <w:r w:rsidR="39DE77C4" w:rsidRPr="00FF54EE">
        <w:rPr>
          <w:rFonts w:ascii="Aptos" w:eastAsia="Open Sans" w:hAnsi="Aptos" w:cs="Open Sans"/>
        </w:rPr>
        <w:t xml:space="preserve"> frente a las aplicaciones de contenidos.</w:t>
      </w:r>
      <w:r w:rsidR="1B80A367" w:rsidRPr="00FF54EE">
        <w:rPr>
          <w:rFonts w:ascii="Aptos" w:eastAsia="Open Sans" w:hAnsi="Aptos" w:cs="Open Sans"/>
        </w:rPr>
        <w:t xml:space="preserve"> </w:t>
      </w:r>
      <w:r w:rsidR="7748782D" w:rsidRPr="00FF54EE">
        <w:rPr>
          <w:rFonts w:ascii="Aptos" w:eastAsia="Open Sans" w:hAnsi="Aptos" w:cs="Open Sans"/>
        </w:rPr>
        <w:t xml:space="preserve">Asimismo, </w:t>
      </w:r>
      <w:r w:rsidR="6BBE3838" w:rsidRPr="00FF54EE">
        <w:rPr>
          <w:rFonts w:ascii="Aptos" w:eastAsia="Open Sans" w:hAnsi="Aptos" w:cs="Open Sans"/>
        </w:rPr>
        <w:t xml:space="preserve">ha pedido valentía a la industria para dar un paso adelante y “diferenciarse de aquellos que están </w:t>
      </w:r>
      <w:r w:rsidR="2AD7789F" w:rsidRPr="00FF54EE">
        <w:rPr>
          <w:rFonts w:ascii="Aptos" w:eastAsia="Open Sans" w:hAnsi="Aptos" w:cs="Open Sans"/>
        </w:rPr>
        <w:t>hacie</w:t>
      </w:r>
      <w:r w:rsidR="6BBE3838" w:rsidRPr="00FF54EE">
        <w:rPr>
          <w:rFonts w:ascii="Aptos" w:eastAsia="Open Sans" w:hAnsi="Aptos" w:cs="Open Sans"/>
        </w:rPr>
        <w:t xml:space="preserve">ndo prácticas que no contribuyen al desarrollo de </w:t>
      </w:r>
      <w:r w:rsidR="3AB3233C" w:rsidRPr="00FF54EE">
        <w:rPr>
          <w:rFonts w:ascii="Aptos" w:eastAsia="Open Sans" w:hAnsi="Aptos" w:cs="Open Sans"/>
        </w:rPr>
        <w:t>nuestros hijos e hijas”.</w:t>
      </w:r>
    </w:p>
    <w:p w14:paraId="6E9135A9" w14:textId="359073F3" w:rsidR="00CB6BBD" w:rsidRPr="00FF54EE" w:rsidRDefault="00CB6BBD" w:rsidP="0CC55C90">
      <w:pPr>
        <w:spacing w:after="0" w:line="257" w:lineRule="auto"/>
        <w:jc w:val="both"/>
        <w:rPr>
          <w:rFonts w:ascii="Aptos" w:eastAsia="Open Sans" w:hAnsi="Aptos" w:cs="Open Sans"/>
        </w:rPr>
      </w:pPr>
    </w:p>
    <w:p w14:paraId="5A6CEA3D" w14:textId="26D4FCCA" w:rsidR="00CB6BBD" w:rsidRPr="00FF54EE" w:rsidRDefault="4BC497D2" w:rsidP="0CC55C90">
      <w:pPr>
        <w:spacing w:after="0" w:line="257" w:lineRule="auto"/>
        <w:jc w:val="both"/>
        <w:rPr>
          <w:rFonts w:ascii="Aptos" w:eastAsia="Open Sans" w:hAnsi="Aptos" w:cs="Open Sans"/>
        </w:rPr>
      </w:pPr>
      <w:r w:rsidRPr="00FF54EE">
        <w:rPr>
          <w:rFonts w:ascii="Aptos" w:eastAsia="Open Sans" w:hAnsi="Aptos" w:cs="Open Sans"/>
        </w:rPr>
        <w:t>A este respecto, I</w:t>
      </w:r>
      <w:r w:rsidRPr="00FF54EE">
        <w:rPr>
          <w:rFonts w:ascii="Aptos" w:eastAsia="Open Sans" w:hAnsi="Aptos" w:cs="Open Sans"/>
          <w:b/>
          <w:bCs/>
        </w:rPr>
        <w:t>gnacio Guadix</w:t>
      </w:r>
      <w:r w:rsidRPr="00FF54EE">
        <w:rPr>
          <w:rFonts w:ascii="Aptos" w:eastAsia="Open Sans" w:hAnsi="Aptos" w:cs="Open Sans"/>
        </w:rPr>
        <w:t xml:space="preserve">, </w:t>
      </w:r>
      <w:r w:rsidR="70AED7E0" w:rsidRPr="00FF54EE">
        <w:rPr>
          <w:rFonts w:ascii="Aptos" w:eastAsia="Open Sans" w:hAnsi="Aptos" w:cs="Open Sans"/>
        </w:rPr>
        <w:t>r</w:t>
      </w:r>
      <w:r w:rsidRPr="00FF54EE">
        <w:rPr>
          <w:rFonts w:ascii="Aptos" w:eastAsia="Open Sans" w:hAnsi="Aptos" w:cs="Open Sans"/>
        </w:rPr>
        <w:t xml:space="preserve">esponsable de Educación y Derechos Digitales de la Infancia, </w:t>
      </w:r>
      <w:r w:rsidRPr="00FF54EE">
        <w:rPr>
          <w:rFonts w:ascii="Aptos" w:eastAsia="Open Sans" w:hAnsi="Aptos" w:cs="Open Sans"/>
          <w:b/>
          <w:bCs/>
        </w:rPr>
        <w:t>UNICEF</w:t>
      </w:r>
      <w:r w:rsidRPr="00FF54EE">
        <w:rPr>
          <w:rFonts w:ascii="Aptos" w:eastAsia="Open Sans" w:hAnsi="Aptos" w:cs="Open Sans"/>
        </w:rPr>
        <w:t>, ha destacado que “el reto del entorno digital es hacer valer los derechos de la infancia que rigen en el mundo no digital</w:t>
      </w:r>
      <w:r w:rsidR="683ED201" w:rsidRPr="00FF54EE">
        <w:rPr>
          <w:rFonts w:ascii="Aptos" w:eastAsia="Open Sans" w:hAnsi="Aptos" w:cs="Open Sans"/>
        </w:rPr>
        <w:t>”, y ha reclamado que el</w:t>
      </w:r>
      <w:r w:rsidRPr="00FF54EE">
        <w:rPr>
          <w:rFonts w:ascii="Aptos" w:eastAsia="Open Sans" w:hAnsi="Aptos" w:cs="Open Sans"/>
        </w:rPr>
        <w:t xml:space="preserve"> diseño de servicios </w:t>
      </w:r>
      <w:r w:rsidR="1E68332B" w:rsidRPr="00FF54EE">
        <w:rPr>
          <w:rFonts w:ascii="Aptos" w:eastAsia="Open Sans" w:hAnsi="Aptos" w:cs="Open Sans"/>
        </w:rPr>
        <w:t xml:space="preserve">sea el </w:t>
      </w:r>
      <w:r w:rsidRPr="00FF54EE">
        <w:rPr>
          <w:rFonts w:ascii="Aptos" w:eastAsia="Open Sans" w:hAnsi="Aptos" w:cs="Open Sans"/>
        </w:rPr>
        <w:t>a</w:t>
      </w:r>
      <w:r w:rsidR="625E87C4" w:rsidRPr="00FF54EE">
        <w:rPr>
          <w:rFonts w:ascii="Aptos" w:eastAsia="Open Sans" w:hAnsi="Aptos" w:cs="Open Sans"/>
        </w:rPr>
        <w:t>decuado para incluir y proteger a los menores.</w:t>
      </w:r>
    </w:p>
    <w:p w14:paraId="65C0F736" w14:textId="3510F56E" w:rsidR="00CB6BBD" w:rsidRPr="00FF54EE" w:rsidRDefault="625E87C4" w:rsidP="0CC55C90">
      <w:pPr>
        <w:spacing w:after="0" w:line="257" w:lineRule="auto"/>
        <w:jc w:val="both"/>
        <w:rPr>
          <w:rFonts w:ascii="Aptos" w:eastAsia="Open Sans" w:hAnsi="Aptos" w:cs="Open Sans"/>
        </w:rPr>
      </w:pPr>
      <w:r w:rsidRPr="00FF54EE">
        <w:rPr>
          <w:rFonts w:ascii="Aptos" w:eastAsia="Open Sans" w:hAnsi="Aptos" w:cs="Open Sans"/>
          <w:b/>
          <w:bCs/>
        </w:rPr>
        <w:lastRenderedPageBreak/>
        <w:t>Ignacio Gallego,</w:t>
      </w:r>
      <w:r w:rsidRPr="00FF54EE">
        <w:rPr>
          <w:rFonts w:ascii="Aptos" w:eastAsia="Open Sans" w:hAnsi="Aptos" w:cs="Open Sans"/>
        </w:rPr>
        <w:t xml:space="preserve"> </w:t>
      </w:r>
      <w:r w:rsidR="05FBA224" w:rsidRPr="00FF54EE">
        <w:rPr>
          <w:rFonts w:ascii="Aptos" w:eastAsia="Open Sans" w:hAnsi="Aptos" w:cs="Open Sans"/>
        </w:rPr>
        <w:t>p</w:t>
      </w:r>
      <w:r w:rsidRPr="00FF54EE">
        <w:rPr>
          <w:rFonts w:ascii="Aptos" w:eastAsia="Open Sans" w:hAnsi="Aptos" w:cs="Open Sans"/>
        </w:rPr>
        <w:t>residente, Nokia</w:t>
      </w:r>
      <w:r w:rsidR="4F39992A" w:rsidRPr="00FF54EE">
        <w:rPr>
          <w:rFonts w:ascii="Aptos" w:eastAsia="Open Sans" w:hAnsi="Aptos" w:cs="Open Sans"/>
        </w:rPr>
        <w:t xml:space="preserve"> y </w:t>
      </w:r>
      <w:r w:rsidRPr="00FF54EE">
        <w:rPr>
          <w:rFonts w:ascii="Aptos" w:eastAsia="Open Sans" w:hAnsi="Aptos" w:cs="Open Sans"/>
          <w:b/>
          <w:bCs/>
        </w:rPr>
        <w:t>Vanesa Rodríguez,</w:t>
      </w:r>
      <w:r w:rsidRPr="00FF54EE">
        <w:rPr>
          <w:rFonts w:ascii="Aptos" w:eastAsia="Open Sans" w:hAnsi="Aptos" w:cs="Open Sans"/>
        </w:rPr>
        <w:t xml:space="preserve"> del Pacto Mundial de la ONU </w:t>
      </w:r>
      <w:r w:rsidR="64B895F9" w:rsidRPr="00FF54EE">
        <w:rPr>
          <w:rFonts w:ascii="Aptos" w:eastAsia="Open Sans" w:hAnsi="Aptos" w:cs="Open Sans"/>
        </w:rPr>
        <w:t xml:space="preserve">completaron el panel </w:t>
      </w:r>
      <w:r w:rsidR="39861B74" w:rsidRPr="00FF54EE">
        <w:rPr>
          <w:rFonts w:ascii="Aptos" w:eastAsia="Open Sans" w:hAnsi="Aptos" w:cs="Open Sans"/>
        </w:rPr>
        <w:t xml:space="preserve">con el que se puso en valor el compromiso de DigitalES como </w:t>
      </w:r>
      <w:r w:rsidR="1C56DEAE" w:rsidRPr="00FF54EE">
        <w:rPr>
          <w:rFonts w:ascii="Aptos" w:eastAsia="Open Sans" w:hAnsi="Aptos" w:cs="Open Sans"/>
        </w:rPr>
        <w:t xml:space="preserve">la única </w:t>
      </w:r>
      <w:r w:rsidR="39861B74" w:rsidRPr="00FF54EE">
        <w:rPr>
          <w:rFonts w:ascii="Aptos" w:eastAsia="Open Sans" w:hAnsi="Aptos" w:cs="Open Sans"/>
        </w:rPr>
        <w:t xml:space="preserve">asociación del sector tecnológico que ha firmado la petición del </w:t>
      </w:r>
      <w:r w:rsidR="49A57702" w:rsidRPr="00FF54EE">
        <w:rPr>
          <w:rFonts w:ascii="Aptos" w:eastAsia="Open Sans" w:hAnsi="Aptos" w:cs="Open Sans"/>
        </w:rPr>
        <w:t xml:space="preserve">Pacto de Estado para la </w:t>
      </w:r>
      <w:r w:rsidR="1E3941A5" w:rsidRPr="00FF54EE">
        <w:rPr>
          <w:rFonts w:ascii="Aptos" w:eastAsia="Open Sans" w:hAnsi="Aptos" w:cs="Open Sans"/>
        </w:rPr>
        <w:t>protección</w:t>
      </w:r>
      <w:r w:rsidR="49A57702" w:rsidRPr="00FF54EE">
        <w:rPr>
          <w:rFonts w:ascii="Aptos" w:eastAsia="Open Sans" w:hAnsi="Aptos" w:cs="Open Sans"/>
        </w:rPr>
        <w:t xml:space="preserve"> de menores en internet</w:t>
      </w:r>
      <w:r w:rsidR="4C12CCAE" w:rsidRPr="00FF54EE">
        <w:rPr>
          <w:rFonts w:ascii="Aptos" w:eastAsia="Open Sans" w:hAnsi="Aptos" w:cs="Open Sans"/>
        </w:rPr>
        <w:t xml:space="preserve">, y </w:t>
      </w:r>
      <w:r w:rsidR="0432C628" w:rsidRPr="00FF54EE">
        <w:rPr>
          <w:rFonts w:ascii="Aptos" w:eastAsia="Open Sans" w:hAnsi="Aptos" w:cs="Open Sans"/>
        </w:rPr>
        <w:t xml:space="preserve">los esfuerzos de estas empresas </w:t>
      </w:r>
      <w:r w:rsidR="4C12CCAE" w:rsidRPr="00FF54EE">
        <w:rPr>
          <w:rFonts w:ascii="Aptos" w:eastAsia="Open Sans" w:hAnsi="Aptos" w:cs="Open Sans"/>
        </w:rPr>
        <w:t>para trabajar con todos los agentes implicados.</w:t>
      </w:r>
    </w:p>
    <w:p w14:paraId="31DD3A1E" w14:textId="3DA6F10B" w:rsidR="00CB6BBD" w:rsidRPr="00FF54EE" w:rsidRDefault="00CB6BBD" w:rsidP="0CC55C90">
      <w:pPr>
        <w:spacing w:after="0" w:line="257" w:lineRule="auto"/>
        <w:jc w:val="both"/>
        <w:rPr>
          <w:rFonts w:ascii="Aptos" w:eastAsia="Open Sans" w:hAnsi="Aptos" w:cs="Open Sans"/>
        </w:rPr>
      </w:pPr>
    </w:p>
    <w:p w14:paraId="00D4E0AB" w14:textId="15B0E97E" w:rsidR="00CB6BBD" w:rsidRPr="00FF54EE" w:rsidRDefault="00A88A89" w:rsidP="0CC55C90">
      <w:pPr>
        <w:spacing w:after="0" w:line="257" w:lineRule="auto"/>
        <w:jc w:val="both"/>
        <w:rPr>
          <w:rFonts w:ascii="Aptos" w:eastAsia="Open Sans" w:hAnsi="Aptos" w:cs="Open Sans"/>
          <w:b/>
          <w:bCs/>
        </w:rPr>
      </w:pPr>
      <w:r w:rsidRPr="00FF54EE">
        <w:rPr>
          <w:rFonts w:ascii="Aptos" w:eastAsia="Open Sans" w:hAnsi="Aptos" w:cs="Open Sans"/>
          <w:b/>
          <w:bCs/>
        </w:rPr>
        <w:t>La digitalización del sector público a</w:t>
      </w:r>
      <w:r w:rsidR="24753403" w:rsidRPr="00FF54EE">
        <w:rPr>
          <w:rFonts w:ascii="Aptos" w:eastAsia="Open Sans" w:hAnsi="Aptos" w:cs="Open Sans"/>
          <w:b/>
          <w:bCs/>
        </w:rPr>
        <w:t>l servicio de</w:t>
      </w:r>
      <w:r w:rsidRPr="00FF54EE">
        <w:rPr>
          <w:rFonts w:ascii="Aptos" w:eastAsia="Open Sans" w:hAnsi="Aptos" w:cs="Open Sans"/>
          <w:b/>
          <w:bCs/>
        </w:rPr>
        <w:t xml:space="preserve"> los ciudadanos</w:t>
      </w:r>
    </w:p>
    <w:p w14:paraId="2A36C1B0" w14:textId="1FCDF3D0" w:rsidR="00CB6BBD" w:rsidRPr="00FF54EE" w:rsidRDefault="00CB6BBD" w:rsidP="0CC55C90">
      <w:pPr>
        <w:spacing w:after="0" w:line="257" w:lineRule="auto"/>
        <w:jc w:val="both"/>
        <w:rPr>
          <w:rFonts w:ascii="Aptos" w:eastAsia="Open Sans" w:hAnsi="Aptos" w:cs="Open Sans"/>
          <w:b/>
          <w:bCs/>
        </w:rPr>
      </w:pPr>
    </w:p>
    <w:p w14:paraId="363E5549" w14:textId="3CA4A84F" w:rsidR="00CB6BBD" w:rsidRPr="00FF54EE" w:rsidRDefault="2908BB23" w:rsidP="0CC55C90">
      <w:pPr>
        <w:spacing w:after="0" w:line="257" w:lineRule="auto"/>
        <w:jc w:val="both"/>
        <w:rPr>
          <w:rFonts w:ascii="Aptos" w:eastAsia="Open Sans" w:hAnsi="Aptos" w:cs="Open Sans"/>
        </w:rPr>
      </w:pPr>
      <w:r w:rsidRPr="00FF54EE">
        <w:rPr>
          <w:rFonts w:ascii="Aptos" w:eastAsia="Open Sans" w:hAnsi="Aptos" w:cs="Open Sans"/>
        </w:rPr>
        <w:t xml:space="preserve">En esta primera jornada se ha discutido también cómo la transformación digital del sector público está </w:t>
      </w:r>
      <w:r w:rsidR="00C09AC4" w:rsidRPr="00FF54EE">
        <w:rPr>
          <w:rFonts w:ascii="Aptos" w:eastAsia="Open Sans" w:hAnsi="Aptos" w:cs="Open Sans"/>
        </w:rPr>
        <w:t xml:space="preserve">permitiendo dar un servicio más eficiente a los ciudadanos. </w:t>
      </w:r>
    </w:p>
    <w:p w14:paraId="0DA1769F" w14:textId="0DF742CF" w:rsidR="00CB6BBD" w:rsidRPr="00FF54EE" w:rsidRDefault="00CB6BBD" w:rsidP="0CC55C90">
      <w:pPr>
        <w:spacing w:after="0" w:line="257" w:lineRule="auto"/>
        <w:jc w:val="both"/>
        <w:rPr>
          <w:rFonts w:ascii="Aptos" w:eastAsia="Open Sans" w:hAnsi="Aptos" w:cs="Open Sans"/>
        </w:rPr>
      </w:pPr>
    </w:p>
    <w:p w14:paraId="0FF19F30" w14:textId="14F81989" w:rsidR="00CB6BBD" w:rsidRPr="00FF54EE" w:rsidRDefault="00C09AC4" w:rsidP="0CC55C90">
      <w:pPr>
        <w:spacing w:after="0"/>
        <w:jc w:val="both"/>
        <w:rPr>
          <w:rFonts w:ascii="Aptos" w:eastAsia="Open Sans" w:hAnsi="Aptos" w:cs="Open Sans"/>
        </w:rPr>
      </w:pPr>
      <w:r w:rsidRPr="00FF54EE">
        <w:rPr>
          <w:rFonts w:ascii="Aptos" w:eastAsia="Open Sans" w:hAnsi="Aptos" w:cs="Open Sans"/>
          <w:b/>
          <w:bCs/>
        </w:rPr>
        <w:t>Miguel Ángel Amutio</w:t>
      </w:r>
      <w:r w:rsidRPr="00FF54EE">
        <w:rPr>
          <w:rFonts w:ascii="Aptos" w:eastAsia="Open Sans" w:hAnsi="Aptos" w:cs="Open Sans"/>
        </w:rPr>
        <w:t xml:space="preserve">, director de Planificación y Coordinación de Ciberseguridad de </w:t>
      </w:r>
      <w:proofErr w:type="gramStart"/>
      <w:r w:rsidRPr="00FF54EE">
        <w:rPr>
          <w:rFonts w:ascii="Aptos" w:eastAsia="Open Sans" w:hAnsi="Aptos" w:cs="Open Sans"/>
        </w:rPr>
        <w:t>la  Secretaría</w:t>
      </w:r>
      <w:proofErr w:type="gramEnd"/>
      <w:r w:rsidRPr="00FF54EE">
        <w:rPr>
          <w:rFonts w:ascii="Aptos" w:eastAsia="Open Sans" w:hAnsi="Aptos" w:cs="Open Sans"/>
        </w:rPr>
        <w:t xml:space="preserve"> General de Administración Digital, ha destacado el buen desempeño de España en est</w:t>
      </w:r>
      <w:r w:rsidR="1802D66F" w:rsidRPr="00FF54EE">
        <w:rPr>
          <w:rFonts w:ascii="Aptos" w:eastAsia="Open Sans" w:hAnsi="Aptos" w:cs="Open Sans"/>
        </w:rPr>
        <w:t>e</w:t>
      </w:r>
      <w:r w:rsidRPr="00FF54EE">
        <w:rPr>
          <w:rFonts w:ascii="Aptos" w:eastAsia="Open Sans" w:hAnsi="Aptos" w:cs="Open Sans"/>
        </w:rPr>
        <w:t xml:space="preserve"> ámbito</w:t>
      </w:r>
      <w:r w:rsidR="28EEA9C1" w:rsidRPr="00FF54EE">
        <w:rPr>
          <w:rFonts w:ascii="Aptos" w:eastAsia="Open Sans" w:hAnsi="Aptos" w:cs="Open Sans"/>
        </w:rPr>
        <w:t>,</w:t>
      </w:r>
      <w:r w:rsidRPr="00FF54EE">
        <w:rPr>
          <w:rFonts w:ascii="Aptos" w:eastAsia="Open Sans" w:hAnsi="Aptos" w:cs="Open Sans"/>
        </w:rPr>
        <w:t xml:space="preserve"> por delante de otros países europeos</w:t>
      </w:r>
      <w:r w:rsidR="5707F97F" w:rsidRPr="00FF54EE">
        <w:rPr>
          <w:rFonts w:ascii="Aptos" w:eastAsia="Open Sans" w:hAnsi="Aptos" w:cs="Open Sans"/>
        </w:rPr>
        <w:t>,</w:t>
      </w:r>
      <w:r w:rsidR="4F565F66" w:rsidRPr="00FF54EE">
        <w:rPr>
          <w:rFonts w:ascii="Aptos" w:eastAsia="Open Sans" w:hAnsi="Aptos" w:cs="Open Sans"/>
        </w:rPr>
        <w:t xml:space="preserve"> gracias a</w:t>
      </w:r>
      <w:r w:rsidR="564E1F4A" w:rsidRPr="00FF54EE">
        <w:rPr>
          <w:rFonts w:ascii="Aptos" w:eastAsia="Open Sans" w:hAnsi="Aptos" w:cs="Open Sans"/>
        </w:rPr>
        <w:t xml:space="preserve"> un m</w:t>
      </w:r>
      <w:r w:rsidR="4F565F66" w:rsidRPr="00FF54EE">
        <w:rPr>
          <w:rFonts w:ascii="Aptos" w:eastAsia="Open Sans" w:hAnsi="Aptos" w:cs="Open Sans"/>
        </w:rPr>
        <w:t>arco legislativo adecuado,</w:t>
      </w:r>
      <w:r w:rsidR="7E3628C4" w:rsidRPr="00FF54EE">
        <w:rPr>
          <w:rFonts w:ascii="Aptos" w:eastAsia="Open Sans" w:hAnsi="Aptos" w:cs="Open Sans"/>
        </w:rPr>
        <w:t xml:space="preserve"> a las</w:t>
      </w:r>
      <w:r w:rsidR="4F565F66" w:rsidRPr="00FF54EE">
        <w:rPr>
          <w:rFonts w:ascii="Aptos" w:eastAsia="Open Sans" w:hAnsi="Aptos" w:cs="Open Sans"/>
        </w:rPr>
        <w:t xml:space="preserve"> infraestru</w:t>
      </w:r>
      <w:r w:rsidR="21288FC0" w:rsidRPr="00FF54EE">
        <w:rPr>
          <w:rFonts w:ascii="Aptos" w:eastAsia="Open Sans" w:hAnsi="Aptos" w:cs="Open Sans"/>
        </w:rPr>
        <w:t>c</w:t>
      </w:r>
      <w:r w:rsidR="4F565F66" w:rsidRPr="00FF54EE">
        <w:rPr>
          <w:rFonts w:ascii="Aptos" w:eastAsia="Open Sans" w:hAnsi="Aptos" w:cs="Open Sans"/>
        </w:rPr>
        <w:t xml:space="preserve">turas </w:t>
      </w:r>
      <w:r w:rsidR="3A70086B" w:rsidRPr="00FF54EE">
        <w:rPr>
          <w:rFonts w:ascii="Aptos" w:eastAsia="Open Sans" w:hAnsi="Aptos" w:cs="Open Sans"/>
        </w:rPr>
        <w:t xml:space="preserve">existentes </w:t>
      </w:r>
      <w:r w:rsidR="4F565F66" w:rsidRPr="00FF54EE">
        <w:rPr>
          <w:rFonts w:ascii="Aptos" w:eastAsia="Open Sans" w:hAnsi="Aptos" w:cs="Open Sans"/>
        </w:rPr>
        <w:t xml:space="preserve">y </w:t>
      </w:r>
      <w:r w:rsidR="72AA5235" w:rsidRPr="00FF54EE">
        <w:rPr>
          <w:rFonts w:ascii="Aptos" w:eastAsia="Open Sans" w:hAnsi="Aptos" w:cs="Open Sans"/>
        </w:rPr>
        <w:t>a los recurso</w:t>
      </w:r>
      <w:r w:rsidR="7FFE807C" w:rsidRPr="00FF54EE">
        <w:rPr>
          <w:rFonts w:ascii="Aptos" w:eastAsia="Open Sans" w:hAnsi="Aptos" w:cs="Open Sans"/>
        </w:rPr>
        <w:t>s</w:t>
      </w:r>
      <w:r w:rsidR="72AA5235" w:rsidRPr="00FF54EE">
        <w:rPr>
          <w:rFonts w:ascii="Aptos" w:eastAsia="Open Sans" w:hAnsi="Aptos" w:cs="Open Sans"/>
        </w:rPr>
        <w:t xml:space="preserve"> financieros a través de los </w:t>
      </w:r>
      <w:r w:rsidR="4F565F66" w:rsidRPr="00FF54EE">
        <w:rPr>
          <w:rFonts w:ascii="Aptos" w:eastAsia="Open Sans" w:hAnsi="Aptos" w:cs="Open Sans"/>
        </w:rPr>
        <w:t xml:space="preserve">fondos </w:t>
      </w:r>
      <w:r w:rsidR="656C0A13" w:rsidRPr="00FF54EE">
        <w:rPr>
          <w:rFonts w:ascii="Aptos" w:eastAsia="Open Sans" w:hAnsi="Aptos" w:cs="Open Sans"/>
        </w:rPr>
        <w:t>N</w:t>
      </w:r>
      <w:r w:rsidR="4F565F66" w:rsidRPr="00FF54EE">
        <w:rPr>
          <w:rFonts w:ascii="Aptos" w:eastAsia="Open Sans" w:hAnsi="Aptos" w:cs="Open Sans"/>
        </w:rPr>
        <w:t xml:space="preserve">ext </w:t>
      </w:r>
      <w:proofErr w:type="spellStart"/>
      <w:r w:rsidR="6F481F98" w:rsidRPr="00FF54EE">
        <w:rPr>
          <w:rFonts w:ascii="Aptos" w:eastAsia="Open Sans" w:hAnsi="Aptos" w:cs="Open Sans"/>
        </w:rPr>
        <w:t>Ge</w:t>
      </w:r>
      <w:r w:rsidR="4F565F66" w:rsidRPr="00FF54EE">
        <w:rPr>
          <w:rFonts w:ascii="Aptos" w:eastAsia="Open Sans" w:hAnsi="Aptos" w:cs="Open Sans"/>
        </w:rPr>
        <w:t>neration</w:t>
      </w:r>
      <w:proofErr w:type="spellEnd"/>
      <w:r w:rsidR="6A192EF0" w:rsidRPr="00FF54EE">
        <w:rPr>
          <w:rFonts w:ascii="Aptos" w:eastAsia="Open Sans" w:hAnsi="Aptos" w:cs="Open Sans"/>
        </w:rPr>
        <w:t>, entre otros factores.</w:t>
      </w:r>
    </w:p>
    <w:p w14:paraId="4970323A" w14:textId="156F8E30" w:rsidR="00CB6BBD" w:rsidRPr="00FF54EE" w:rsidRDefault="00CB6BBD" w:rsidP="0CC55C90">
      <w:pPr>
        <w:spacing w:after="0"/>
        <w:jc w:val="both"/>
        <w:rPr>
          <w:rFonts w:ascii="Aptos" w:eastAsia="Open Sans" w:hAnsi="Aptos" w:cs="Open Sans"/>
        </w:rPr>
      </w:pPr>
    </w:p>
    <w:p w14:paraId="566FB8A5" w14:textId="3BABE7EE" w:rsidR="00CB6BBD" w:rsidRPr="00FF54EE" w:rsidRDefault="6325DF00" w:rsidP="0CC55C90">
      <w:pPr>
        <w:spacing w:line="257" w:lineRule="auto"/>
        <w:jc w:val="both"/>
        <w:rPr>
          <w:rFonts w:ascii="Aptos" w:eastAsia="Open Sans" w:hAnsi="Aptos" w:cs="Open Sans"/>
        </w:rPr>
      </w:pPr>
      <w:r w:rsidRPr="00FF54EE">
        <w:rPr>
          <w:rFonts w:ascii="Aptos" w:eastAsia="Open Sans" w:hAnsi="Aptos" w:cs="Open Sans"/>
          <w:b/>
          <w:bCs/>
        </w:rPr>
        <w:t>Fernando de Pablo,</w:t>
      </w:r>
      <w:r w:rsidRPr="00FF54EE">
        <w:rPr>
          <w:rFonts w:ascii="Aptos" w:eastAsia="Open Sans" w:hAnsi="Aptos" w:cs="Open Sans"/>
        </w:rPr>
        <w:t xml:space="preserve"> director de la Oficina Digital del Ayuntamiento de Madrid, ha subrayado que “la tecnología tiene que estar para solucionar problemas normales” y ha puesto el ejemplo de Madrid donde la digitalización está ayudando en la gestión de la ciudad, </w:t>
      </w:r>
      <w:r w:rsidR="742642A3" w:rsidRPr="00FF54EE">
        <w:rPr>
          <w:rFonts w:ascii="Aptos" w:eastAsia="Open Sans" w:hAnsi="Aptos" w:cs="Open Sans"/>
        </w:rPr>
        <w:t xml:space="preserve">en </w:t>
      </w:r>
      <w:r w:rsidR="38DAAE0C" w:rsidRPr="00FF54EE">
        <w:rPr>
          <w:rFonts w:ascii="Aptos" w:eastAsia="Open Sans" w:hAnsi="Aptos" w:cs="Open Sans"/>
        </w:rPr>
        <w:t xml:space="preserve">la oferta </w:t>
      </w:r>
      <w:r w:rsidR="742642A3" w:rsidRPr="00FF54EE">
        <w:rPr>
          <w:rFonts w:ascii="Aptos" w:eastAsia="Open Sans" w:hAnsi="Aptos" w:cs="Open Sans"/>
        </w:rPr>
        <w:t xml:space="preserve">de </w:t>
      </w:r>
      <w:r w:rsidR="015AF324" w:rsidRPr="00FF54EE">
        <w:rPr>
          <w:rFonts w:ascii="Aptos" w:eastAsia="Open Sans" w:hAnsi="Aptos" w:cs="Open Sans"/>
        </w:rPr>
        <w:t xml:space="preserve">mejores </w:t>
      </w:r>
      <w:r w:rsidRPr="00FF54EE">
        <w:rPr>
          <w:rFonts w:ascii="Aptos" w:eastAsia="Open Sans" w:hAnsi="Aptos" w:cs="Open Sans"/>
        </w:rPr>
        <w:t xml:space="preserve">servicios </w:t>
      </w:r>
      <w:r w:rsidR="32C0B53C" w:rsidRPr="00FF54EE">
        <w:rPr>
          <w:rFonts w:ascii="Aptos" w:eastAsia="Open Sans" w:hAnsi="Aptos" w:cs="Open Sans"/>
        </w:rPr>
        <w:t>para</w:t>
      </w:r>
      <w:r w:rsidRPr="00FF54EE">
        <w:rPr>
          <w:rFonts w:ascii="Aptos" w:eastAsia="Open Sans" w:hAnsi="Aptos" w:cs="Open Sans"/>
        </w:rPr>
        <w:t xml:space="preserve"> los ciudadanos</w:t>
      </w:r>
      <w:r w:rsidR="27F99396" w:rsidRPr="00FF54EE">
        <w:rPr>
          <w:rFonts w:ascii="Aptos" w:eastAsia="Open Sans" w:hAnsi="Aptos" w:cs="Open Sans"/>
        </w:rPr>
        <w:t xml:space="preserve"> y en el abordaje de problemas </w:t>
      </w:r>
      <w:r w:rsidR="3608939A" w:rsidRPr="00FF54EE">
        <w:rPr>
          <w:rFonts w:ascii="Aptos" w:eastAsia="Open Sans" w:hAnsi="Aptos" w:cs="Open Sans"/>
        </w:rPr>
        <w:t xml:space="preserve">cotidianos, </w:t>
      </w:r>
      <w:r w:rsidR="27F99396" w:rsidRPr="00FF54EE">
        <w:rPr>
          <w:rFonts w:ascii="Aptos" w:eastAsia="Open Sans" w:hAnsi="Aptos" w:cs="Open Sans"/>
        </w:rPr>
        <w:t>como la</w:t>
      </w:r>
      <w:r w:rsidRPr="00FF54EE">
        <w:rPr>
          <w:rFonts w:ascii="Aptos" w:eastAsia="Open Sans" w:hAnsi="Aptos" w:cs="Open Sans"/>
        </w:rPr>
        <w:t xml:space="preserve"> atención </w:t>
      </w:r>
      <w:r w:rsidR="422F6BE7" w:rsidRPr="00FF54EE">
        <w:rPr>
          <w:rFonts w:ascii="Aptos" w:eastAsia="Open Sans" w:hAnsi="Aptos" w:cs="Open Sans"/>
        </w:rPr>
        <w:t xml:space="preserve">a </w:t>
      </w:r>
      <w:r w:rsidRPr="00FF54EE">
        <w:rPr>
          <w:rFonts w:ascii="Aptos" w:eastAsia="Open Sans" w:hAnsi="Aptos" w:cs="Open Sans"/>
        </w:rPr>
        <w:t>personas que viven en soledad no deseada</w:t>
      </w:r>
      <w:r w:rsidR="5C398151" w:rsidRPr="00FF54EE">
        <w:rPr>
          <w:rFonts w:ascii="Aptos" w:eastAsia="Open Sans" w:hAnsi="Aptos" w:cs="Open Sans"/>
        </w:rPr>
        <w:t xml:space="preserve"> </w:t>
      </w:r>
      <w:r w:rsidR="20C518BC" w:rsidRPr="00FF54EE">
        <w:rPr>
          <w:rFonts w:ascii="Aptos" w:eastAsia="Open Sans" w:hAnsi="Aptos" w:cs="Open Sans"/>
        </w:rPr>
        <w:t>y</w:t>
      </w:r>
      <w:r w:rsidR="5C398151" w:rsidRPr="00FF54EE">
        <w:rPr>
          <w:rFonts w:ascii="Aptos" w:eastAsia="Open Sans" w:hAnsi="Aptos" w:cs="Open Sans"/>
        </w:rPr>
        <w:t xml:space="preserve"> la gestión </w:t>
      </w:r>
      <w:r w:rsidR="30CBA81E" w:rsidRPr="00FF54EE">
        <w:rPr>
          <w:rFonts w:ascii="Aptos" w:eastAsia="Open Sans" w:hAnsi="Aptos" w:cs="Open Sans"/>
        </w:rPr>
        <w:t>m</w:t>
      </w:r>
      <w:r w:rsidR="5C398151" w:rsidRPr="00FF54EE">
        <w:rPr>
          <w:rFonts w:ascii="Aptos" w:eastAsia="Open Sans" w:hAnsi="Aptos" w:cs="Open Sans"/>
        </w:rPr>
        <w:t>ás eficiente de los servicios sociales.</w:t>
      </w:r>
    </w:p>
    <w:p w14:paraId="18C7772E" w14:textId="481AA817" w:rsidR="00CB6BBD" w:rsidRPr="00FF54EE" w:rsidRDefault="085B93B1" w:rsidP="0CC55C90">
      <w:pPr>
        <w:spacing w:line="257" w:lineRule="auto"/>
        <w:jc w:val="both"/>
        <w:rPr>
          <w:rFonts w:ascii="Aptos" w:eastAsia="Open Sans" w:hAnsi="Aptos" w:cs="Open Sans"/>
        </w:rPr>
      </w:pPr>
      <w:r w:rsidRPr="00FF54EE">
        <w:rPr>
          <w:rFonts w:ascii="Aptos" w:eastAsia="Open Sans" w:hAnsi="Aptos" w:cs="Open Sans"/>
        </w:rPr>
        <w:t xml:space="preserve">En este panel, en el que también han intervenido el alcalde de Las Rozas, </w:t>
      </w:r>
      <w:r w:rsidRPr="00FF54EE">
        <w:rPr>
          <w:rFonts w:ascii="Aptos" w:eastAsia="Open Sans" w:hAnsi="Aptos" w:cs="Open Sans"/>
          <w:b/>
          <w:bCs/>
        </w:rPr>
        <w:t>Jose de la Uz,</w:t>
      </w:r>
      <w:r w:rsidRPr="00FF54EE">
        <w:rPr>
          <w:rFonts w:ascii="Aptos" w:eastAsia="Open Sans" w:hAnsi="Aptos" w:cs="Open Sans"/>
        </w:rPr>
        <w:t xml:space="preserve"> </w:t>
      </w:r>
      <w:r w:rsidR="3382D367" w:rsidRPr="00FF54EE">
        <w:rPr>
          <w:rFonts w:ascii="Aptos" w:eastAsia="Open Sans" w:hAnsi="Aptos" w:cs="Open Sans"/>
        </w:rPr>
        <w:t xml:space="preserve">además de representantes </w:t>
      </w:r>
      <w:r w:rsidR="5A35534B" w:rsidRPr="00FF54EE">
        <w:rPr>
          <w:rFonts w:ascii="Aptos" w:eastAsia="Open Sans" w:hAnsi="Aptos" w:cs="Open Sans"/>
        </w:rPr>
        <w:t>de</w:t>
      </w:r>
      <w:r w:rsidR="5A1AD78F" w:rsidRPr="00FF54EE">
        <w:rPr>
          <w:rFonts w:ascii="Aptos" w:eastAsia="Open Sans" w:hAnsi="Aptos" w:cs="Open Sans"/>
        </w:rPr>
        <w:t xml:space="preserve"> las empresas</w:t>
      </w:r>
      <w:r w:rsidR="5A35534B" w:rsidRPr="00FF54EE">
        <w:rPr>
          <w:rFonts w:ascii="Aptos" w:eastAsia="Open Sans" w:hAnsi="Aptos" w:cs="Open Sans"/>
        </w:rPr>
        <w:t xml:space="preserve"> Fujitsu y </w:t>
      </w:r>
      <w:r w:rsidR="26743AC7" w:rsidRPr="00FF54EE">
        <w:rPr>
          <w:rFonts w:ascii="Aptos" w:eastAsia="Open Sans" w:hAnsi="Aptos" w:cs="Open Sans"/>
        </w:rPr>
        <w:t>N</w:t>
      </w:r>
      <w:r w:rsidR="10A88CC4" w:rsidRPr="00FF54EE">
        <w:rPr>
          <w:rFonts w:ascii="Aptos" w:eastAsia="Open Sans" w:hAnsi="Aptos" w:cs="Open Sans"/>
        </w:rPr>
        <w:t>EC, l</w:t>
      </w:r>
      <w:r w:rsidR="2D5C902B" w:rsidRPr="00FF54EE">
        <w:rPr>
          <w:rFonts w:ascii="Aptos" w:eastAsia="Open Sans" w:hAnsi="Aptos" w:cs="Open Sans"/>
        </w:rPr>
        <w:t>os ponentes han destacado que la Administración se está reinventando en la forma de dar servicios a los ciudadanos, se están generando nuevos modelos de comunicación y está cambiando el perfil del empleado público.</w:t>
      </w:r>
    </w:p>
    <w:p w14:paraId="7C81EE89" w14:textId="141F3539" w:rsidR="00CB6BBD" w:rsidRPr="00FF54EE" w:rsidRDefault="2F79AAD8" w:rsidP="0CC55C90">
      <w:pPr>
        <w:spacing w:line="257" w:lineRule="auto"/>
        <w:jc w:val="both"/>
        <w:rPr>
          <w:rFonts w:ascii="Aptos" w:eastAsia="Open Sans" w:hAnsi="Aptos" w:cs="Open Sans"/>
          <w:b/>
          <w:bCs/>
        </w:rPr>
      </w:pPr>
      <w:r w:rsidRPr="00FF54EE">
        <w:rPr>
          <w:rFonts w:ascii="Aptos" w:eastAsia="Open Sans" w:hAnsi="Aptos" w:cs="Open Sans"/>
          <w:b/>
          <w:bCs/>
        </w:rPr>
        <w:t>Nuevo marco regulatorio en Europa</w:t>
      </w:r>
    </w:p>
    <w:p w14:paraId="0AE9BD24" w14:textId="57725112" w:rsidR="00CB6BBD" w:rsidRPr="00FF54EE" w:rsidRDefault="2F79AAD8" w:rsidP="0CC55C90">
      <w:pPr>
        <w:spacing w:line="257" w:lineRule="auto"/>
        <w:jc w:val="both"/>
        <w:rPr>
          <w:rFonts w:ascii="Aptos" w:eastAsia="Open Sans" w:hAnsi="Aptos" w:cs="Open Sans"/>
        </w:rPr>
      </w:pPr>
      <w:r w:rsidRPr="00FF54EE">
        <w:rPr>
          <w:rFonts w:ascii="Aptos" w:eastAsia="Open Sans" w:hAnsi="Aptos" w:cs="Open Sans"/>
        </w:rPr>
        <w:t xml:space="preserve">La directora de Telecomunicaciones y Sector Audiovisual de la CNMC, </w:t>
      </w:r>
      <w:r w:rsidRPr="00FF54EE">
        <w:rPr>
          <w:rFonts w:ascii="Aptos" w:eastAsia="Open Sans" w:hAnsi="Aptos" w:cs="Open Sans"/>
          <w:b/>
          <w:bCs/>
        </w:rPr>
        <w:t>Alejandra de Iturriaga,</w:t>
      </w:r>
      <w:r w:rsidRPr="00FF54EE">
        <w:rPr>
          <w:rFonts w:ascii="Aptos" w:eastAsia="Open Sans" w:hAnsi="Aptos" w:cs="Open Sans"/>
        </w:rPr>
        <w:t xml:space="preserve"> ha adelantado algunos</w:t>
      </w:r>
      <w:r w:rsidR="5B803650" w:rsidRPr="00FF54EE">
        <w:rPr>
          <w:rFonts w:ascii="Aptos" w:eastAsia="Open Sans" w:hAnsi="Aptos" w:cs="Open Sans"/>
        </w:rPr>
        <w:t xml:space="preserve"> de los </w:t>
      </w:r>
      <w:r w:rsidR="3F688333" w:rsidRPr="00FF54EE">
        <w:rPr>
          <w:rFonts w:ascii="Aptos" w:eastAsia="Open Sans" w:hAnsi="Aptos" w:cs="Open Sans"/>
        </w:rPr>
        <w:t>retos</w:t>
      </w:r>
      <w:r w:rsidR="751D59D7" w:rsidRPr="00FF54EE">
        <w:rPr>
          <w:rFonts w:ascii="Aptos" w:eastAsia="Open Sans" w:hAnsi="Aptos" w:cs="Open Sans"/>
        </w:rPr>
        <w:t xml:space="preserve"> </w:t>
      </w:r>
      <w:r w:rsidR="5B803650" w:rsidRPr="00FF54EE">
        <w:rPr>
          <w:rFonts w:ascii="Aptos" w:eastAsia="Open Sans" w:hAnsi="Aptos" w:cs="Open Sans"/>
        </w:rPr>
        <w:t>que la C</w:t>
      </w:r>
      <w:r w:rsidR="3F66D4F8" w:rsidRPr="00FF54EE">
        <w:rPr>
          <w:rFonts w:ascii="Aptos" w:eastAsia="Open Sans" w:hAnsi="Aptos" w:cs="Open Sans"/>
        </w:rPr>
        <w:t>o</w:t>
      </w:r>
      <w:r w:rsidR="5B803650" w:rsidRPr="00FF54EE">
        <w:rPr>
          <w:rFonts w:ascii="Aptos" w:eastAsia="Open Sans" w:hAnsi="Aptos" w:cs="Open Sans"/>
        </w:rPr>
        <w:t xml:space="preserve">misión Europea </w:t>
      </w:r>
      <w:r w:rsidR="32075828" w:rsidRPr="00FF54EE">
        <w:rPr>
          <w:rFonts w:ascii="Aptos" w:eastAsia="Open Sans" w:hAnsi="Aptos" w:cs="Open Sans"/>
        </w:rPr>
        <w:t xml:space="preserve">busca abordar </w:t>
      </w:r>
      <w:r w:rsidR="315F0D3C" w:rsidRPr="00FF54EE">
        <w:rPr>
          <w:rFonts w:ascii="Aptos" w:eastAsia="Open Sans" w:hAnsi="Aptos" w:cs="Open Sans"/>
        </w:rPr>
        <w:t xml:space="preserve">al definir </w:t>
      </w:r>
      <w:r w:rsidR="32075828" w:rsidRPr="00FF54EE">
        <w:rPr>
          <w:rFonts w:ascii="Aptos" w:eastAsia="Open Sans" w:hAnsi="Aptos" w:cs="Open Sans"/>
        </w:rPr>
        <w:t>un</w:t>
      </w:r>
      <w:r w:rsidR="5B803650" w:rsidRPr="00FF54EE">
        <w:rPr>
          <w:rFonts w:ascii="Aptos" w:eastAsia="Open Sans" w:hAnsi="Aptos" w:cs="Open Sans"/>
        </w:rPr>
        <w:t xml:space="preserve"> nuevo marco normativo </w:t>
      </w:r>
      <w:r w:rsidR="54807EC3" w:rsidRPr="00FF54EE">
        <w:rPr>
          <w:rFonts w:ascii="Aptos" w:eastAsia="Open Sans" w:hAnsi="Aptos" w:cs="Open Sans"/>
        </w:rPr>
        <w:t xml:space="preserve">para </w:t>
      </w:r>
      <w:r w:rsidR="5B803650" w:rsidRPr="00FF54EE">
        <w:rPr>
          <w:rFonts w:ascii="Aptos" w:eastAsia="Open Sans" w:hAnsi="Aptos" w:cs="Open Sans"/>
        </w:rPr>
        <w:t>las telecomunicaciones en Europa.</w:t>
      </w:r>
    </w:p>
    <w:p w14:paraId="50FFCF0C" w14:textId="72D82D7F" w:rsidR="00CB6BBD" w:rsidRPr="00FF54EE" w:rsidRDefault="54E6B817" w:rsidP="0CC55C90">
      <w:pPr>
        <w:spacing w:after="0" w:line="257" w:lineRule="auto"/>
        <w:jc w:val="both"/>
        <w:rPr>
          <w:rFonts w:ascii="Aptos" w:eastAsia="Open Sans" w:hAnsi="Aptos" w:cs="Open Sans"/>
        </w:rPr>
      </w:pPr>
      <w:r w:rsidRPr="00FF54EE">
        <w:rPr>
          <w:rFonts w:ascii="Aptos" w:eastAsia="Open Sans" w:hAnsi="Aptos" w:cs="Open Sans"/>
        </w:rPr>
        <w:t xml:space="preserve">Los objetivos para alcanzar en la UE pasan por tener unas infraestructuras robustas y avanzadas; mejorar la competitividad frente a Asia y América; lograr la convergencia entre conectividad, ecosistema </w:t>
      </w:r>
      <w:proofErr w:type="spellStart"/>
      <w:r w:rsidRPr="00FF54EE">
        <w:rPr>
          <w:rFonts w:ascii="Aptos" w:eastAsia="Open Sans" w:hAnsi="Aptos" w:cs="Open Sans"/>
          <w:i/>
          <w:iCs/>
        </w:rPr>
        <w:t>cloud</w:t>
      </w:r>
      <w:proofErr w:type="spellEnd"/>
      <w:r w:rsidRPr="00FF54EE">
        <w:rPr>
          <w:rFonts w:ascii="Aptos" w:eastAsia="Open Sans" w:hAnsi="Aptos" w:cs="Open Sans"/>
          <w:i/>
          <w:iCs/>
        </w:rPr>
        <w:t xml:space="preserve"> </w:t>
      </w:r>
      <w:r w:rsidRPr="00FF54EE">
        <w:rPr>
          <w:rFonts w:ascii="Aptos" w:eastAsia="Open Sans" w:hAnsi="Aptos" w:cs="Open Sans"/>
        </w:rPr>
        <w:t xml:space="preserve">y </w:t>
      </w:r>
      <w:proofErr w:type="spellStart"/>
      <w:r w:rsidRPr="00FF54EE">
        <w:rPr>
          <w:rFonts w:ascii="Aptos" w:eastAsia="Open Sans" w:hAnsi="Aptos" w:cs="Open Sans"/>
          <w:i/>
          <w:iCs/>
        </w:rPr>
        <w:t>edge</w:t>
      </w:r>
      <w:proofErr w:type="spellEnd"/>
      <w:r w:rsidRPr="00FF54EE">
        <w:rPr>
          <w:rFonts w:ascii="Aptos" w:eastAsia="Open Sans" w:hAnsi="Aptos" w:cs="Open Sans"/>
          <w:i/>
          <w:iCs/>
        </w:rPr>
        <w:t xml:space="preserve"> </w:t>
      </w:r>
      <w:proofErr w:type="spellStart"/>
      <w:r w:rsidRPr="00FF54EE">
        <w:rPr>
          <w:rFonts w:ascii="Aptos" w:eastAsia="Open Sans" w:hAnsi="Aptos" w:cs="Open Sans"/>
          <w:i/>
          <w:iCs/>
        </w:rPr>
        <w:t>computin</w:t>
      </w:r>
      <w:r w:rsidRPr="00FF54EE">
        <w:rPr>
          <w:rFonts w:ascii="Aptos" w:eastAsia="Open Sans" w:hAnsi="Aptos" w:cs="Open Sans"/>
        </w:rPr>
        <w:t>g</w:t>
      </w:r>
      <w:proofErr w:type="spellEnd"/>
      <w:r w:rsidRPr="00FF54EE">
        <w:rPr>
          <w:rFonts w:ascii="Aptos" w:eastAsia="Open Sans" w:hAnsi="Aptos" w:cs="Open Sans"/>
        </w:rPr>
        <w:t xml:space="preserve">; la necesidad de </w:t>
      </w:r>
      <w:r w:rsidR="01E5A61A" w:rsidRPr="00FF54EE">
        <w:rPr>
          <w:rFonts w:ascii="Aptos" w:eastAsia="Open Sans" w:hAnsi="Aptos" w:cs="Open Sans"/>
        </w:rPr>
        <w:t>mayores inversiones</w:t>
      </w:r>
      <w:r w:rsidRPr="00FF54EE">
        <w:rPr>
          <w:rFonts w:ascii="Aptos" w:eastAsia="Open Sans" w:hAnsi="Aptos" w:cs="Open Sans"/>
        </w:rPr>
        <w:t>, la culm</w:t>
      </w:r>
      <w:r w:rsidR="5DF7CF10" w:rsidRPr="00FF54EE">
        <w:rPr>
          <w:rFonts w:ascii="Aptos" w:eastAsia="Open Sans" w:hAnsi="Aptos" w:cs="Open Sans"/>
        </w:rPr>
        <w:t>i</w:t>
      </w:r>
      <w:r w:rsidRPr="00FF54EE">
        <w:rPr>
          <w:rFonts w:ascii="Aptos" w:eastAsia="Open Sans" w:hAnsi="Aptos" w:cs="Open Sans"/>
        </w:rPr>
        <w:t>nación de un mercado único real y unas normas equivalentes para todos los operadores</w:t>
      </w:r>
      <w:r w:rsidR="19A290D4" w:rsidRPr="00FF54EE">
        <w:rPr>
          <w:rFonts w:ascii="Aptos" w:eastAsia="Open Sans" w:hAnsi="Aptos" w:cs="Open Sans"/>
        </w:rPr>
        <w:t>, entre otras cuestiones.</w:t>
      </w:r>
    </w:p>
    <w:p w14:paraId="2B98084D" w14:textId="53B8A272" w:rsidR="00CB6BBD" w:rsidRPr="00FF54EE" w:rsidRDefault="00CB6BBD" w:rsidP="0CC55C90">
      <w:pPr>
        <w:spacing w:after="0" w:line="257" w:lineRule="auto"/>
        <w:jc w:val="both"/>
        <w:rPr>
          <w:rFonts w:ascii="Aptos" w:eastAsia="Open Sans" w:hAnsi="Aptos" w:cs="Open Sans"/>
        </w:rPr>
      </w:pPr>
    </w:p>
    <w:p w14:paraId="4985405C" w14:textId="2CFFE917" w:rsidR="00CB6BBD" w:rsidRPr="00FF54EE" w:rsidRDefault="5819D0AE" w:rsidP="0CC55C90">
      <w:pPr>
        <w:spacing w:after="0" w:line="257" w:lineRule="auto"/>
        <w:jc w:val="both"/>
        <w:rPr>
          <w:rFonts w:ascii="Aptos" w:eastAsia="Open Sans" w:hAnsi="Aptos" w:cs="Open Sans"/>
          <w:b/>
          <w:bCs/>
        </w:rPr>
      </w:pPr>
      <w:r w:rsidRPr="00FF54EE">
        <w:rPr>
          <w:rFonts w:ascii="Aptos" w:eastAsia="Open Sans" w:hAnsi="Aptos" w:cs="Open Sans"/>
          <w:b/>
          <w:bCs/>
        </w:rPr>
        <w:t>La conectividad, clave para la competitividad de las industrias</w:t>
      </w:r>
    </w:p>
    <w:p w14:paraId="1E4F85EA" w14:textId="0B4E9138" w:rsidR="00CB6BBD" w:rsidRPr="00FF54EE" w:rsidRDefault="00CB6BBD" w:rsidP="0CC55C90">
      <w:pPr>
        <w:spacing w:after="0" w:line="257" w:lineRule="auto"/>
        <w:jc w:val="both"/>
        <w:rPr>
          <w:rFonts w:ascii="Aptos" w:eastAsia="Open Sans" w:hAnsi="Aptos" w:cs="Open Sans"/>
          <w:b/>
          <w:bCs/>
        </w:rPr>
      </w:pPr>
    </w:p>
    <w:p w14:paraId="63F1E2BB" w14:textId="025EF41D" w:rsidR="00CB6BBD" w:rsidRPr="00FF54EE" w:rsidRDefault="60B180DA" w:rsidP="0CC55C90">
      <w:pPr>
        <w:spacing w:after="0" w:line="257" w:lineRule="auto"/>
        <w:jc w:val="both"/>
        <w:rPr>
          <w:rFonts w:ascii="Aptos" w:eastAsia="Open Sans" w:hAnsi="Aptos" w:cs="Open Sans"/>
        </w:rPr>
      </w:pPr>
      <w:r w:rsidRPr="00FF54EE">
        <w:rPr>
          <w:rFonts w:ascii="Aptos" w:eastAsia="Open Sans" w:hAnsi="Aptos" w:cs="Open Sans"/>
        </w:rPr>
        <w:t xml:space="preserve">La conectividad ha sido otro de los temas de debate en esta primera jornada. </w:t>
      </w:r>
      <w:r w:rsidR="5819D0AE" w:rsidRPr="00FF54EE">
        <w:rPr>
          <w:rFonts w:ascii="Aptos" w:eastAsia="Open Sans" w:hAnsi="Aptos" w:cs="Open Sans"/>
        </w:rPr>
        <w:t xml:space="preserve">El secretario general de Telecomunicaciones y Ordenación de los Servicios de Comunicación Audiovisual del Gobierno de España, </w:t>
      </w:r>
      <w:r w:rsidR="5819D0AE" w:rsidRPr="00FF54EE">
        <w:rPr>
          <w:rFonts w:ascii="Aptos" w:eastAsia="Open Sans" w:hAnsi="Aptos" w:cs="Open Sans"/>
          <w:b/>
          <w:bCs/>
        </w:rPr>
        <w:t xml:space="preserve">Matías González, </w:t>
      </w:r>
      <w:r w:rsidR="394AD240" w:rsidRPr="00FF54EE">
        <w:rPr>
          <w:rFonts w:ascii="Aptos" w:eastAsia="Open Sans" w:hAnsi="Aptos" w:cs="Open Sans"/>
        </w:rPr>
        <w:t>ha explicado cómo desde la Administración se está trabajando para acelerar la adopción del 5G con un programa sectorial de ayudas para generar casos de uso en los entornos industriales</w:t>
      </w:r>
      <w:r w:rsidR="74E0B61C" w:rsidRPr="00FF54EE">
        <w:rPr>
          <w:rFonts w:ascii="Aptos" w:eastAsia="Open Sans" w:hAnsi="Aptos" w:cs="Open Sans"/>
        </w:rPr>
        <w:t xml:space="preserve">, que </w:t>
      </w:r>
      <w:r w:rsidR="5E19AC5A" w:rsidRPr="00FF54EE">
        <w:rPr>
          <w:rFonts w:ascii="Aptos" w:eastAsia="Open Sans" w:hAnsi="Aptos" w:cs="Open Sans"/>
        </w:rPr>
        <w:t xml:space="preserve">ya se están materializando </w:t>
      </w:r>
      <w:r w:rsidR="74E0B61C" w:rsidRPr="00FF54EE">
        <w:rPr>
          <w:rFonts w:ascii="Aptos" w:eastAsia="Open Sans" w:hAnsi="Aptos" w:cs="Open Sans"/>
        </w:rPr>
        <w:t xml:space="preserve">en proyectos como el desarrollo de </w:t>
      </w:r>
      <w:r w:rsidR="394AD240" w:rsidRPr="00FF54EE">
        <w:rPr>
          <w:rFonts w:ascii="Aptos" w:eastAsia="Open Sans" w:hAnsi="Aptos" w:cs="Open Sans"/>
        </w:rPr>
        <w:t xml:space="preserve">fábricas inteligentes y conectadas </w:t>
      </w:r>
      <w:r w:rsidR="25B16874" w:rsidRPr="00FF54EE">
        <w:rPr>
          <w:rFonts w:ascii="Aptos" w:eastAsia="Open Sans" w:hAnsi="Aptos" w:cs="Open Sans"/>
        </w:rPr>
        <w:t xml:space="preserve">en </w:t>
      </w:r>
      <w:r w:rsidR="394AD240" w:rsidRPr="00FF54EE">
        <w:rPr>
          <w:rFonts w:ascii="Aptos" w:eastAsia="Open Sans" w:hAnsi="Aptos" w:cs="Open Sans"/>
        </w:rPr>
        <w:t xml:space="preserve">el sector </w:t>
      </w:r>
      <w:r w:rsidR="631E391C" w:rsidRPr="00FF54EE">
        <w:rPr>
          <w:rFonts w:ascii="Aptos" w:eastAsia="Open Sans" w:hAnsi="Aptos" w:cs="Open Sans"/>
        </w:rPr>
        <w:t xml:space="preserve">de la </w:t>
      </w:r>
      <w:r w:rsidR="394AD240" w:rsidRPr="00FF54EE">
        <w:rPr>
          <w:rFonts w:ascii="Aptos" w:eastAsia="Open Sans" w:hAnsi="Aptos" w:cs="Open Sans"/>
        </w:rPr>
        <w:t>automoción</w:t>
      </w:r>
      <w:r w:rsidR="32B442A9" w:rsidRPr="00FF54EE">
        <w:rPr>
          <w:rFonts w:ascii="Aptos" w:eastAsia="Open Sans" w:hAnsi="Aptos" w:cs="Open Sans"/>
        </w:rPr>
        <w:t>, o la aplicación d</w:t>
      </w:r>
      <w:r w:rsidR="394AD240" w:rsidRPr="00FF54EE">
        <w:rPr>
          <w:rFonts w:ascii="Aptos" w:eastAsia="Open Sans" w:hAnsi="Aptos" w:cs="Open Sans"/>
        </w:rPr>
        <w:t xml:space="preserve">el 5G, el </w:t>
      </w:r>
      <w:proofErr w:type="spellStart"/>
      <w:r w:rsidR="394AD240" w:rsidRPr="00FF54EE">
        <w:rPr>
          <w:rFonts w:ascii="Aptos" w:eastAsia="Open Sans" w:hAnsi="Aptos" w:cs="Open Sans"/>
        </w:rPr>
        <w:t>edge</w:t>
      </w:r>
      <w:proofErr w:type="spellEnd"/>
      <w:r w:rsidR="394AD240" w:rsidRPr="00FF54EE">
        <w:rPr>
          <w:rFonts w:ascii="Aptos" w:eastAsia="Open Sans" w:hAnsi="Aptos" w:cs="Open Sans"/>
        </w:rPr>
        <w:t xml:space="preserve"> y la robótica para la descarbonización en los entornos industriales.</w:t>
      </w:r>
    </w:p>
    <w:p w14:paraId="276B54A4" w14:textId="7DE3EF9B" w:rsidR="00CB6BBD" w:rsidRPr="00FF54EE" w:rsidRDefault="00CB6BBD" w:rsidP="0CC55C90">
      <w:pPr>
        <w:spacing w:after="0" w:line="257" w:lineRule="auto"/>
        <w:jc w:val="both"/>
        <w:rPr>
          <w:rFonts w:ascii="Aptos" w:eastAsia="Open Sans" w:hAnsi="Aptos" w:cs="Open Sans"/>
        </w:rPr>
      </w:pPr>
    </w:p>
    <w:p w14:paraId="7C68EBBC" w14:textId="6FFBE66A" w:rsidR="00CB6BBD" w:rsidRPr="00FF54EE" w:rsidRDefault="57897B7E" w:rsidP="0CC55C90">
      <w:pPr>
        <w:spacing w:line="257" w:lineRule="auto"/>
        <w:jc w:val="both"/>
        <w:rPr>
          <w:rFonts w:ascii="Aptos" w:eastAsia="Open Sans" w:hAnsi="Aptos" w:cs="Open Sans"/>
        </w:rPr>
      </w:pPr>
      <w:r w:rsidRPr="00FF54EE">
        <w:rPr>
          <w:rFonts w:ascii="Aptos" w:eastAsia="Open Sans" w:hAnsi="Aptos" w:cs="Open Sans"/>
        </w:rPr>
        <w:t>En este panel de discusión se ha subrayado la importancia de la ges</w:t>
      </w:r>
      <w:r w:rsidR="1AF13A88" w:rsidRPr="00FF54EE">
        <w:rPr>
          <w:rFonts w:ascii="Aptos" w:eastAsia="Open Sans" w:hAnsi="Aptos" w:cs="Open Sans"/>
        </w:rPr>
        <w:t xml:space="preserve">tión </w:t>
      </w:r>
      <w:r w:rsidR="5D4BB15A" w:rsidRPr="00FF54EE">
        <w:rPr>
          <w:rFonts w:ascii="Aptos" w:eastAsia="Open Sans" w:hAnsi="Aptos" w:cs="Open Sans"/>
        </w:rPr>
        <w:t xml:space="preserve">inteligente </w:t>
      </w:r>
      <w:r w:rsidR="1AF13A88" w:rsidRPr="00FF54EE">
        <w:rPr>
          <w:rFonts w:ascii="Aptos" w:eastAsia="Open Sans" w:hAnsi="Aptos" w:cs="Open Sans"/>
        </w:rPr>
        <w:t xml:space="preserve">de los datos para tomar mejores decisiones y </w:t>
      </w:r>
      <w:r w:rsidR="4BB305D2" w:rsidRPr="00FF54EE">
        <w:rPr>
          <w:rFonts w:ascii="Aptos" w:eastAsia="Open Sans" w:hAnsi="Aptos" w:cs="Open Sans"/>
        </w:rPr>
        <w:t xml:space="preserve">la automatización de </w:t>
      </w:r>
      <w:r w:rsidR="1AF13A88" w:rsidRPr="00FF54EE">
        <w:rPr>
          <w:rFonts w:ascii="Aptos" w:eastAsia="Open Sans" w:hAnsi="Aptos" w:cs="Open Sans"/>
        </w:rPr>
        <w:t>procesos</w:t>
      </w:r>
      <w:r w:rsidR="025C74EA" w:rsidRPr="00FF54EE">
        <w:rPr>
          <w:rFonts w:ascii="Aptos" w:eastAsia="Open Sans" w:hAnsi="Aptos" w:cs="Open Sans"/>
        </w:rPr>
        <w:t xml:space="preserve"> para incrementar la competitividad de las empresas. </w:t>
      </w:r>
      <w:r w:rsidR="66895AA6" w:rsidRPr="00FF54EE">
        <w:rPr>
          <w:rFonts w:ascii="Aptos" w:eastAsia="Open Sans" w:hAnsi="Aptos" w:cs="Open Sans"/>
        </w:rPr>
        <w:t xml:space="preserve">Esto </w:t>
      </w:r>
      <w:r w:rsidR="0E327092" w:rsidRPr="00FF54EE">
        <w:rPr>
          <w:rFonts w:ascii="Aptos" w:eastAsia="Open Sans" w:hAnsi="Aptos" w:cs="Open Sans"/>
        </w:rPr>
        <w:t xml:space="preserve">que en España </w:t>
      </w:r>
      <w:r w:rsidR="45B1974C" w:rsidRPr="00FF54EE">
        <w:rPr>
          <w:rFonts w:ascii="Aptos" w:eastAsia="Open Sans" w:hAnsi="Aptos" w:cs="Open Sans"/>
        </w:rPr>
        <w:t xml:space="preserve">es </w:t>
      </w:r>
      <w:r w:rsidR="2C10AD85" w:rsidRPr="00FF54EE">
        <w:rPr>
          <w:rFonts w:ascii="Aptos" w:eastAsia="Open Sans" w:hAnsi="Aptos" w:cs="Open Sans"/>
        </w:rPr>
        <w:t xml:space="preserve">ya </w:t>
      </w:r>
      <w:r w:rsidR="45B1974C" w:rsidRPr="00FF54EE">
        <w:rPr>
          <w:rFonts w:ascii="Aptos" w:eastAsia="Open Sans" w:hAnsi="Aptos" w:cs="Open Sans"/>
        </w:rPr>
        <w:t xml:space="preserve">una realidad </w:t>
      </w:r>
      <w:r w:rsidR="6BD7596F" w:rsidRPr="00FF54EE">
        <w:rPr>
          <w:rFonts w:ascii="Aptos" w:eastAsia="Open Sans" w:hAnsi="Aptos" w:cs="Open Sans"/>
        </w:rPr>
        <w:t xml:space="preserve">en las </w:t>
      </w:r>
      <w:r w:rsidR="301CD9A5" w:rsidRPr="00FF54EE">
        <w:rPr>
          <w:rFonts w:ascii="Aptos" w:eastAsia="Open Sans" w:hAnsi="Aptos" w:cs="Open Sans"/>
        </w:rPr>
        <w:t>grandes empresas</w:t>
      </w:r>
      <w:r w:rsidR="1B32BCB8" w:rsidRPr="00FF54EE">
        <w:rPr>
          <w:rFonts w:ascii="Aptos" w:eastAsia="Open Sans" w:hAnsi="Aptos" w:cs="Open Sans"/>
        </w:rPr>
        <w:t xml:space="preserve">, </w:t>
      </w:r>
      <w:r w:rsidR="417F99B4" w:rsidRPr="00FF54EE">
        <w:rPr>
          <w:rFonts w:ascii="Aptos" w:eastAsia="Open Sans" w:hAnsi="Aptos" w:cs="Open Sans"/>
        </w:rPr>
        <w:t xml:space="preserve">todavía </w:t>
      </w:r>
      <w:r w:rsidR="3E6C2859" w:rsidRPr="00FF54EE">
        <w:rPr>
          <w:rFonts w:ascii="Aptos" w:eastAsia="Open Sans" w:hAnsi="Aptos" w:cs="Open Sans"/>
        </w:rPr>
        <w:t xml:space="preserve">es </w:t>
      </w:r>
      <w:r w:rsidR="417F99B4" w:rsidRPr="00FF54EE">
        <w:rPr>
          <w:rFonts w:ascii="Aptos" w:eastAsia="Open Sans" w:hAnsi="Aptos" w:cs="Open Sans"/>
        </w:rPr>
        <w:t>una asignatura pendiente</w:t>
      </w:r>
      <w:r w:rsidR="3236A8A0" w:rsidRPr="00FF54EE">
        <w:rPr>
          <w:rFonts w:ascii="Aptos" w:eastAsia="Open Sans" w:hAnsi="Aptos" w:cs="Open Sans"/>
        </w:rPr>
        <w:t xml:space="preserve"> </w:t>
      </w:r>
      <w:r w:rsidR="417F99B4" w:rsidRPr="00FF54EE">
        <w:rPr>
          <w:rFonts w:ascii="Aptos" w:eastAsia="Open Sans" w:hAnsi="Aptos" w:cs="Open Sans"/>
        </w:rPr>
        <w:t xml:space="preserve">para algunas PYMES. </w:t>
      </w:r>
    </w:p>
    <w:p w14:paraId="34834DC6" w14:textId="0202F2A0" w:rsidR="00CB6BBD" w:rsidRPr="00FF54EE" w:rsidRDefault="417F99B4" w:rsidP="0CC55C90">
      <w:pPr>
        <w:spacing w:line="257" w:lineRule="auto"/>
        <w:jc w:val="both"/>
        <w:rPr>
          <w:rFonts w:ascii="Aptos" w:eastAsia="Open Sans" w:hAnsi="Aptos" w:cs="Open Sans"/>
        </w:rPr>
      </w:pPr>
      <w:r w:rsidRPr="00FF54EE">
        <w:rPr>
          <w:rFonts w:ascii="Aptos" w:eastAsia="Open Sans" w:hAnsi="Aptos" w:cs="Open Sans"/>
        </w:rPr>
        <w:t xml:space="preserve">Por ello, </w:t>
      </w:r>
      <w:r w:rsidR="5509A2EC" w:rsidRPr="00FF54EE">
        <w:rPr>
          <w:rFonts w:ascii="Aptos" w:eastAsia="Open Sans" w:hAnsi="Aptos" w:cs="Open Sans"/>
        </w:rPr>
        <w:t xml:space="preserve">los </w:t>
      </w:r>
      <w:r w:rsidR="4D16E21E" w:rsidRPr="00FF54EE">
        <w:rPr>
          <w:rFonts w:ascii="Aptos" w:eastAsia="Open Sans" w:hAnsi="Aptos" w:cs="Open Sans"/>
        </w:rPr>
        <w:t>ponentes</w:t>
      </w:r>
      <w:r w:rsidR="5509A2EC" w:rsidRPr="00FF54EE">
        <w:rPr>
          <w:rFonts w:ascii="Aptos" w:eastAsia="Open Sans" w:hAnsi="Aptos" w:cs="Open Sans"/>
        </w:rPr>
        <w:t xml:space="preserve">, entre los que se encontraban </w:t>
      </w:r>
      <w:r w:rsidR="6685DC86" w:rsidRPr="00FF54EE">
        <w:rPr>
          <w:rFonts w:ascii="Aptos" w:eastAsia="Open Sans" w:hAnsi="Aptos" w:cs="Open Sans"/>
        </w:rPr>
        <w:t xml:space="preserve">Esther Garcés, CEO de </w:t>
      </w:r>
      <w:proofErr w:type="spellStart"/>
      <w:r w:rsidR="6685DC86" w:rsidRPr="00FF54EE">
        <w:rPr>
          <w:rFonts w:ascii="Aptos" w:eastAsia="Open Sans" w:hAnsi="Aptos" w:cs="Open Sans"/>
        </w:rPr>
        <w:t>Islalink</w:t>
      </w:r>
      <w:proofErr w:type="spellEnd"/>
      <w:r w:rsidR="6685DC86" w:rsidRPr="00FF54EE">
        <w:rPr>
          <w:rFonts w:ascii="Aptos" w:eastAsia="Open Sans" w:hAnsi="Aptos" w:cs="Open Sans"/>
        </w:rPr>
        <w:t xml:space="preserve">, Josep Martín </w:t>
      </w:r>
      <w:proofErr w:type="spellStart"/>
      <w:r w:rsidR="6685DC86" w:rsidRPr="00FF54EE">
        <w:rPr>
          <w:rFonts w:ascii="Aptos" w:eastAsia="Open Sans" w:hAnsi="Aptos" w:cs="Open Sans"/>
        </w:rPr>
        <w:t>Jufresa</w:t>
      </w:r>
      <w:proofErr w:type="spellEnd"/>
      <w:r w:rsidR="6685DC86" w:rsidRPr="00FF54EE">
        <w:rPr>
          <w:rFonts w:ascii="Aptos" w:eastAsia="Open Sans" w:hAnsi="Aptos" w:cs="Open Sans"/>
        </w:rPr>
        <w:t xml:space="preserve">, CEO de </w:t>
      </w:r>
      <w:proofErr w:type="spellStart"/>
      <w:r w:rsidR="6685DC86" w:rsidRPr="00FF54EE">
        <w:rPr>
          <w:rFonts w:ascii="Aptos" w:eastAsia="Open Sans" w:hAnsi="Aptos" w:cs="Open Sans"/>
        </w:rPr>
        <w:t>Nearby</w:t>
      </w:r>
      <w:proofErr w:type="spellEnd"/>
      <w:r w:rsidR="6685DC86" w:rsidRPr="00FF54EE">
        <w:rPr>
          <w:rFonts w:ascii="Aptos" w:eastAsia="Open Sans" w:hAnsi="Aptos" w:cs="Open Sans"/>
        </w:rPr>
        <w:t xml:space="preserve"> y </w:t>
      </w:r>
      <w:r w:rsidR="5509A2EC" w:rsidRPr="00FF54EE">
        <w:rPr>
          <w:rFonts w:ascii="Aptos" w:eastAsia="Open Sans" w:hAnsi="Aptos" w:cs="Open Sans"/>
        </w:rPr>
        <w:t xml:space="preserve">representantes de Airbus, </w:t>
      </w:r>
      <w:proofErr w:type="spellStart"/>
      <w:r w:rsidR="5509A2EC" w:rsidRPr="00FF54EE">
        <w:rPr>
          <w:rFonts w:ascii="Aptos" w:eastAsia="Open Sans" w:hAnsi="Aptos" w:cs="Open Sans"/>
        </w:rPr>
        <w:t>Elewit</w:t>
      </w:r>
      <w:proofErr w:type="spellEnd"/>
      <w:r w:rsidR="5509A2EC" w:rsidRPr="00FF54EE">
        <w:rPr>
          <w:rFonts w:ascii="Aptos" w:eastAsia="Open Sans" w:hAnsi="Aptos" w:cs="Open Sans"/>
        </w:rPr>
        <w:t xml:space="preserve">, </w:t>
      </w:r>
      <w:proofErr w:type="spellStart"/>
      <w:r w:rsidR="5509A2EC" w:rsidRPr="00FF54EE">
        <w:rPr>
          <w:rFonts w:ascii="Aptos" w:eastAsia="Open Sans" w:hAnsi="Aptos" w:cs="Open Sans"/>
        </w:rPr>
        <w:t>Capgemini</w:t>
      </w:r>
      <w:proofErr w:type="spellEnd"/>
      <w:r w:rsidR="5509A2EC" w:rsidRPr="00FF54EE">
        <w:rPr>
          <w:rFonts w:ascii="Aptos" w:eastAsia="Open Sans" w:hAnsi="Aptos" w:cs="Open Sans"/>
        </w:rPr>
        <w:t xml:space="preserve">, </w:t>
      </w:r>
      <w:r w:rsidR="1D99B0EF" w:rsidRPr="00FF54EE">
        <w:rPr>
          <w:rFonts w:ascii="Aptos" w:eastAsia="Open Sans" w:hAnsi="Aptos" w:cs="Open Sans"/>
        </w:rPr>
        <w:t xml:space="preserve">y </w:t>
      </w:r>
      <w:r w:rsidR="26729954" w:rsidRPr="00FF54EE">
        <w:rPr>
          <w:rFonts w:ascii="Aptos" w:eastAsia="Open Sans" w:hAnsi="Aptos" w:cs="Open Sans"/>
        </w:rPr>
        <w:t>Repsol</w:t>
      </w:r>
      <w:r w:rsidR="5509A2EC" w:rsidRPr="00FF54EE">
        <w:rPr>
          <w:rFonts w:ascii="Aptos" w:eastAsia="Open Sans" w:hAnsi="Aptos" w:cs="Open Sans"/>
        </w:rPr>
        <w:t xml:space="preserve">, </w:t>
      </w:r>
      <w:r w:rsidR="54074C30" w:rsidRPr="00FF54EE">
        <w:rPr>
          <w:rFonts w:ascii="Aptos" w:eastAsia="Open Sans" w:hAnsi="Aptos" w:cs="Open Sans"/>
        </w:rPr>
        <w:t>ha</w:t>
      </w:r>
      <w:r w:rsidR="4EDF1D3D" w:rsidRPr="00FF54EE">
        <w:rPr>
          <w:rFonts w:ascii="Aptos" w:eastAsia="Open Sans" w:hAnsi="Aptos" w:cs="Open Sans"/>
        </w:rPr>
        <w:t>n</w:t>
      </w:r>
      <w:r w:rsidR="54074C30" w:rsidRPr="00FF54EE">
        <w:rPr>
          <w:rFonts w:ascii="Aptos" w:eastAsia="Open Sans" w:hAnsi="Aptos" w:cs="Open Sans"/>
        </w:rPr>
        <w:t xml:space="preserve"> puesto de manifiesto </w:t>
      </w:r>
      <w:r w:rsidRPr="00FF54EE">
        <w:rPr>
          <w:rFonts w:ascii="Aptos" w:eastAsia="Open Sans" w:hAnsi="Aptos" w:cs="Open Sans"/>
        </w:rPr>
        <w:t xml:space="preserve">la necesidad de contar con un ecosistema desde el que poder ejecutar </w:t>
      </w:r>
      <w:r w:rsidR="1FC7E4FC" w:rsidRPr="00FF54EE">
        <w:rPr>
          <w:rFonts w:ascii="Aptos" w:eastAsia="Open Sans" w:hAnsi="Aptos" w:cs="Open Sans"/>
        </w:rPr>
        <w:t xml:space="preserve">las </w:t>
      </w:r>
      <w:r w:rsidR="12C9A055" w:rsidRPr="00FF54EE">
        <w:rPr>
          <w:rFonts w:ascii="Aptos" w:eastAsia="Open Sans" w:hAnsi="Aptos" w:cs="Open Sans"/>
        </w:rPr>
        <w:t xml:space="preserve">nuevas </w:t>
      </w:r>
      <w:r w:rsidRPr="00FF54EE">
        <w:rPr>
          <w:rFonts w:ascii="Aptos" w:eastAsia="Open Sans" w:hAnsi="Aptos" w:cs="Open Sans"/>
        </w:rPr>
        <w:t xml:space="preserve">tecnologías </w:t>
      </w:r>
      <w:r w:rsidR="46CEADBD" w:rsidRPr="00FF54EE">
        <w:rPr>
          <w:rFonts w:ascii="Aptos" w:eastAsia="Open Sans" w:hAnsi="Aptos" w:cs="Open Sans"/>
        </w:rPr>
        <w:t xml:space="preserve">mediante </w:t>
      </w:r>
      <w:r w:rsidRPr="00FF54EE">
        <w:rPr>
          <w:rFonts w:ascii="Aptos" w:eastAsia="Open Sans" w:hAnsi="Aptos" w:cs="Open Sans"/>
        </w:rPr>
        <w:t xml:space="preserve">una oferta de valor sencilla de </w:t>
      </w:r>
      <w:r w:rsidR="7CE73FB3" w:rsidRPr="00FF54EE">
        <w:rPr>
          <w:rFonts w:ascii="Aptos" w:eastAsia="Open Sans" w:hAnsi="Aptos" w:cs="Open Sans"/>
        </w:rPr>
        <w:t xml:space="preserve">utilizar </w:t>
      </w:r>
      <w:r w:rsidRPr="00FF54EE">
        <w:rPr>
          <w:rFonts w:ascii="Aptos" w:eastAsia="Open Sans" w:hAnsi="Aptos" w:cs="Open Sans"/>
        </w:rPr>
        <w:t>por todos</w:t>
      </w:r>
      <w:r w:rsidR="536BC87F" w:rsidRPr="00FF54EE">
        <w:rPr>
          <w:rFonts w:ascii="Aptos" w:eastAsia="Open Sans" w:hAnsi="Aptos" w:cs="Open Sans"/>
        </w:rPr>
        <w:t xml:space="preserve">; y se ha destacado la importancia de la cultura digital </w:t>
      </w:r>
      <w:r w:rsidR="6E4A0B8F" w:rsidRPr="00FF54EE">
        <w:rPr>
          <w:rFonts w:ascii="Aptos" w:eastAsia="Open Sans" w:hAnsi="Aptos" w:cs="Open Sans"/>
        </w:rPr>
        <w:t xml:space="preserve">en el ámbito directivo de las empresas </w:t>
      </w:r>
      <w:r w:rsidR="536BC87F" w:rsidRPr="00FF54EE">
        <w:rPr>
          <w:rFonts w:ascii="Aptos" w:eastAsia="Open Sans" w:hAnsi="Aptos" w:cs="Open Sans"/>
        </w:rPr>
        <w:t xml:space="preserve">para poder implementar </w:t>
      </w:r>
      <w:r w:rsidR="3F6F4500" w:rsidRPr="00FF54EE">
        <w:rPr>
          <w:rFonts w:ascii="Aptos" w:eastAsia="Open Sans" w:hAnsi="Aptos" w:cs="Open Sans"/>
        </w:rPr>
        <w:t xml:space="preserve">estos </w:t>
      </w:r>
      <w:r w:rsidR="536BC87F" w:rsidRPr="00FF54EE">
        <w:rPr>
          <w:rFonts w:ascii="Aptos" w:eastAsia="Open Sans" w:hAnsi="Aptos" w:cs="Open Sans"/>
        </w:rPr>
        <w:t>cambio</w:t>
      </w:r>
      <w:r w:rsidR="0E3A14E6" w:rsidRPr="00FF54EE">
        <w:rPr>
          <w:rFonts w:ascii="Aptos" w:eastAsia="Open Sans" w:hAnsi="Aptos" w:cs="Open Sans"/>
        </w:rPr>
        <w:t>s</w:t>
      </w:r>
      <w:r w:rsidR="536BC87F" w:rsidRPr="00FF54EE">
        <w:rPr>
          <w:rFonts w:ascii="Aptos" w:eastAsia="Open Sans" w:hAnsi="Aptos" w:cs="Open Sans"/>
        </w:rPr>
        <w:t xml:space="preserve"> de forma efectiva.</w:t>
      </w:r>
    </w:p>
    <w:p w14:paraId="3BA9AC54" w14:textId="6FC0B134" w:rsidR="00CB6BBD" w:rsidRPr="00FF54EE" w:rsidRDefault="00CB6BBD" w:rsidP="0CC55C90">
      <w:pPr>
        <w:spacing w:line="257" w:lineRule="auto"/>
        <w:jc w:val="both"/>
        <w:rPr>
          <w:rFonts w:ascii="Aptos" w:eastAsia="Open Sans" w:hAnsi="Aptos" w:cs="Open Sans"/>
        </w:rPr>
      </w:pPr>
    </w:p>
    <w:p w14:paraId="75755A36" w14:textId="67F23A63" w:rsidR="00CB6BBD" w:rsidRPr="00FF54EE" w:rsidRDefault="2B3E1FA1" w:rsidP="0CC55C90">
      <w:pPr>
        <w:spacing w:line="257" w:lineRule="auto"/>
        <w:jc w:val="both"/>
        <w:rPr>
          <w:rFonts w:ascii="Aptos" w:eastAsia="Open Sans" w:hAnsi="Aptos" w:cs="Open Sans"/>
          <w:b/>
          <w:bCs/>
        </w:rPr>
      </w:pPr>
      <w:r w:rsidRPr="00FF54EE">
        <w:rPr>
          <w:rFonts w:ascii="Aptos" w:eastAsia="Open Sans" w:hAnsi="Aptos" w:cs="Open Sans"/>
          <w:b/>
          <w:bCs/>
        </w:rPr>
        <w:t>Desafíos de la Unión Europea en el ámbito digital</w:t>
      </w:r>
    </w:p>
    <w:p w14:paraId="443208F2" w14:textId="27D48DC6" w:rsidR="00CB6BBD" w:rsidRPr="00FF54EE" w:rsidRDefault="2B3E1FA1" w:rsidP="0CC55C90">
      <w:pPr>
        <w:spacing w:line="257" w:lineRule="auto"/>
        <w:jc w:val="both"/>
        <w:rPr>
          <w:rFonts w:ascii="Aptos" w:eastAsia="Open Sans" w:hAnsi="Aptos" w:cs="Open Sans"/>
        </w:rPr>
      </w:pPr>
      <w:r w:rsidRPr="00FF54EE">
        <w:rPr>
          <w:rFonts w:ascii="Aptos" w:eastAsia="Open Sans" w:hAnsi="Aptos" w:cs="Open Sans"/>
        </w:rPr>
        <w:t xml:space="preserve">La estrategia digital en Europa y su papel en el contexto económico mundial ha sido otro de los temas clave de la jornada. </w:t>
      </w:r>
      <w:r w:rsidRPr="00FF54EE">
        <w:rPr>
          <w:rFonts w:ascii="Aptos" w:eastAsia="Open Sans" w:hAnsi="Aptos" w:cs="Open Sans"/>
          <w:b/>
          <w:bCs/>
        </w:rPr>
        <w:t>Anna Armengol,</w:t>
      </w:r>
      <w:r w:rsidRPr="00FF54EE">
        <w:rPr>
          <w:rFonts w:ascii="Aptos" w:eastAsia="Open Sans" w:hAnsi="Aptos" w:cs="Open Sans"/>
        </w:rPr>
        <w:t xml:space="preserve"> consejera económica de la Comisión Europea en España</w:t>
      </w:r>
      <w:r w:rsidR="5E5B7A20" w:rsidRPr="00FF54EE">
        <w:rPr>
          <w:rFonts w:ascii="Aptos" w:eastAsia="Open Sans" w:hAnsi="Aptos" w:cs="Open Sans"/>
        </w:rPr>
        <w:t>, ha señalado que la prioridad a la hora de legislar la transición digital es “mantener la autonomía estratégica y poner los valores europeos en el centro sin perder competitividad”. Ha destacado la regulación en el ámbito de la IA como “pun</w:t>
      </w:r>
      <w:r w:rsidR="46D95CAC" w:rsidRPr="00FF54EE">
        <w:rPr>
          <w:rFonts w:ascii="Aptos" w:eastAsia="Open Sans" w:hAnsi="Aptos" w:cs="Open Sans"/>
        </w:rPr>
        <w:t>ta de lanza de lo que va a s</w:t>
      </w:r>
      <w:r w:rsidR="5E5B7A20" w:rsidRPr="00FF54EE">
        <w:rPr>
          <w:rFonts w:ascii="Aptos" w:eastAsia="Open Sans" w:hAnsi="Aptos" w:cs="Open Sans"/>
        </w:rPr>
        <w:t>uponer poner</w:t>
      </w:r>
      <w:r w:rsidR="18560488" w:rsidRPr="00FF54EE">
        <w:rPr>
          <w:rFonts w:ascii="Aptos" w:eastAsia="Open Sans" w:hAnsi="Aptos" w:cs="Open Sans"/>
        </w:rPr>
        <w:t xml:space="preserve"> en el centro de la cuestión</w:t>
      </w:r>
      <w:r w:rsidR="5E5B7A20" w:rsidRPr="00FF54EE">
        <w:rPr>
          <w:rFonts w:ascii="Aptos" w:eastAsia="Open Sans" w:hAnsi="Aptos" w:cs="Open Sans"/>
        </w:rPr>
        <w:t xml:space="preserve"> al ser humano, al c</w:t>
      </w:r>
      <w:r w:rsidR="1955D7DC" w:rsidRPr="00FF54EE">
        <w:rPr>
          <w:rFonts w:ascii="Aptos" w:eastAsia="Open Sans" w:hAnsi="Aptos" w:cs="Open Sans"/>
        </w:rPr>
        <w:t xml:space="preserve">iudadano </w:t>
      </w:r>
      <w:r w:rsidR="5E5B7A20" w:rsidRPr="00FF54EE">
        <w:rPr>
          <w:rFonts w:ascii="Aptos" w:eastAsia="Open Sans" w:hAnsi="Aptos" w:cs="Open Sans"/>
        </w:rPr>
        <w:t xml:space="preserve">europeo y </w:t>
      </w:r>
      <w:r w:rsidR="7C0ED820" w:rsidRPr="00FF54EE">
        <w:rPr>
          <w:rFonts w:ascii="Aptos" w:eastAsia="Open Sans" w:hAnsi="Aptos" w:cs="Open Sans"/>
        </w:rPr>
        <w:t>e</w:t>
      </w:r>
      <w:r w:rsidR="5E5B7A20" w:rsidRPr="00FF54EE">
        <w:rPr>
          <w:rFonts w:ascii="Aptos" w:eastAsia="Open Sans" w:hAnsi="Aptos" w:cs="Open Sans"/>
        </w:rPr>
        <w:t>l uso del dato</w:t>
      </w:r>
      <w:r w:rsidR="2301A1FD" w:rsidRPr="00FF54EE">
        <w:rPr>
          <w:rFonts w:ascii="Aptos" w:eastAsia="Open Sans" w:hAnsi="Aptos" w:cs="Open Sans"/>
        </w:rPr>
        <w:t>”</w:t>
      </w:r>
      <w:r w:rsidR="5E5B7A20" w:rsidRPr="00FF54EE">
        <w:rPr>
          <w:rFonts w:ascii="Aptos" w:eastAsia="Open Sans" w:hAnsi="Aptos" w:cs="Open Sans"/>
        </w:rPr>
        <w:t xml:space="preserve">.  </w:t>
      </w:r>
    </w:p>
    <w:p w14:paraId="366A1436" w14:textId="7FF3E6B9" w:rsidR="00CB6BBD" w:rsidRPr="00FF54EE" w:rsidRDefault="7D396B97" w:rsidP="0CC55C90">
      <w:pPr>
        <w:spacing w:after="0" w:line="257" w:lineRule="auto"/>
        <w:jc w:val="both"/>
        <w:rPr>
          <w:rFonts w:ascii="Aptos" w:eastAsia="Open Sans" w:hAnsi="Aptos" w:cs="Open Sans"/>
        </w:rPr>
      </w:pPr>
      <w:r w:rsidRPr="00FF54EE">
        <w:rPr>
          <w:rFonts w:ascii="Aptos" w:eastAsia="Open Sans" w:hAnsi="Aptos" w:cs="Open Sans"/>
        </w:rPr>
        <w:t xml:space="preserve">Por su parte, </w:t>
      </w:r>
      <w:r w:rsidRPr="00FF54EE">
        <w:rPr>
          <w:rFonts w:ascii="Aptos" w:eastAsia="Open Sans" w:hAnsi="Aptos" w:cs="Open Sans"/>
          <w:b/>
          <w:bCs/>
        </w:rPr>
        <w:t>Diego Rubio,</w:t>
      </w:r>
      <w:r w:rsidRPr="00FF54EE">
        <w:rPr>
          <w:rFonts w:ascii="Aptos" w:eastAsia="Open Sans" w:hAnsi="Aptos" w:cs="Open Sans"/>
        </w:rPr>
        <w:t xml:space="preserve"> secretario general de Políticas Públicas, Asuntos Europeos y Prospectiva Estratégica del Gobierno de España, ha apuntado que la necesidad de reforzar el sistema de seguridad y defensa</w:t>
      </w:r>
      <w:r w:rsidR="264B62DB" w:rsidRPr="00FF54EE">
        <w:rPr>
          <w:rFonts w:ascii="Aptos" w:eastAsia="Open Sans" w:hAnsi="Aptos" w:cs="Open Sans"/>
        </w:rPr>
        <w:t xml:space="preserve"> en Europa</w:t>
      </w:r>
      <w:r w:rsidRPr="00FF54EE">
        <w:rPr>
          <w:rFonts w:ascii="Aptos" w:eastAsia="Open Sans" w:hAnsi="Aptos" w:cs="Open Sans"/>
        </w:rPr>
        <w:t xml:space="preserve"> “no se puede hacer a costa de otros objetivos sociales, medio</w:t>
      </w:r>
      <w:r w:rsidR="6F10518A" w:rsidRPr="00FF54EE">
        <w:rPr>
          <w:rFonts w:ascii="Aptos" w:eastAsia="Open Sans" w:hAnsi="Aptos" w:cs="Open Sans"/>
        </w:rPr>
        <w:t>am</w:t>
      </w:r>
      <w:r w:rsidRPr="00FF54EE">
        <w:rPr>
          <w:rFonts w:ascii="Aptos" w:eastAsia="Open Sans" w:hAnsi="Aptos" w:cs="Open Sans"/>
        </w:rPr>
        <w:t>bientales y económicos</w:t>
      </w:r>
      <w:r w:rsidR="48CAA794" w:rsidRPr="00FF54EE">
        <w:rPr>
          <w:rFonts w:ascii="Aptos" w:eastAsia="Open Sans" w:hAnsi="Aptos" w:cs="Open Sans"/>
        </w:rPr>
        <w:t>;</w:t>
      </w:r>
      <w:r w:rsidRPr="00FF54EE">
        <w:rPr>
          <w:rFonts w:ascii="Aptos" w:eastAsia="Open Sans" w:hAnsi="Aptos" w:cs="Open Sans"/>
        </w:rPr>
        <w:t xml:space="preserve"> no </w:t>
      </w:r>
      <w:r w:rsidR="1D86BE7A" w:rsidRPr="00FF54EE">
        <w:rPr>
          <w:rFonts w:ascii="Aptos" w:eastAsia="Open Sans" w:hAnsi="Aptos" w:cs="Open Sans"/>
        </w:rPr>
        <w:t xml:space="preserve">se pueden </w:t>
      </w:r>
      <w:r w:rsidRPr="00FF54EE">
        <w:rPr>
          <w:rFonts w:ascii="Aptos" w:eastAsia="Open Sans" w:hAnsi="Aptos" w:cs="Open Sans"/>
        </w:rPr>
        <w:t>ignorar amenazas existenciales como la gobernanza de las tecno</w:t>
      </w:r>
      <w:r w:rsidR="103E3497" w:rsidRPr="00FF54EE">
        <w:rPr>
          <w:rFonts w:ascii="Aptos" w:eastAsia="Open Sans" w:hAnsi="Aptos" w:cs="Open Sans"/>
        </w:rPr>
        <w:t>logías</w:t>
      </w:r>
      <w:r w:rsidRPr="00FF54EE">
        <w:rPr>
          <w:rFonts w:ascii="Aptos" w:eastAsia="Open Sans" w:hAnsi="Aptos" w:cs="Open Sans"/>
        </w:rPr>
        <w:t xml:space="preserve"> emergentes o </w:t>
      </w:r>
      <w:r w:rsidR="08960E28" w:rsidRPr="00FF54EE">
        <w:rPr>
          <w:rFonts w:ascii="Aptos" w:eastAsia="Open Sans" w:hAnsi="Aptos" w:cs="Open Sans"/>
        </w:rPr>
        <w:t>la gestión d</w:t>
      </w:r>
      <w:r w:rsidRPr="00FF54EE">
        <w:rPr>
          <w:rFonts w:ascii="Aptos" w:eastAsia="Open Sans" w:hAnsi="Aptos" w:cs="Open Sans"/>
        </w:rPr>
        <w:t>el cambio climático</w:t>
      </w:r>
      <w:r w:rsidR="561A3A81" w:rsidRPr="00FF54EE">
        <w:rPr>
          <w:rFonts w:ascii="Aptos" w:eastAsia="Open Sans" w:hAnsi="Aptos" w:cs="Open Sans"/>
        </w:rPr>
        <w:t>”</w:t>
      </w:r>
      <w:r w:rsidRPr="00FF54EE">
        <w:rPr>
          <w:rFonts w:ascii="Aptos" w:eastAsia="Open Sans" w:hAnsi="Aptos" w:cs="Open Sans"/>
        </w:rPr>
        <w:t>.</w:t>
      </w:r>
    </w:p>
    <w:p w14:paraId="56293933" w14:textId="6E631CB2" w:rsidR="00CB6BBD" w:rsidRPr="00FF54EE" w:rsidRDefault="00CB6BBD" w:rsidP="0CC55C90">
      <w:pPr>
        <w:spacing w:after="0" w:line="257" w:lineRule="auto"/>
        <w:jc w:val="both"/>
        <w:rPr>
          <w:rFonts w:ascii="Aptos" w:eastAsia="Open Sans" w:hAnsi="Aptos" w:cs="Open Sans"/>
        </w:rPr>
      </w:pPr>
    </w:p>
    <w:p w14:paraId="124F3FA3" w14:textId="7184BF82" w:rsidR="00CB6BBD" w:rsidRPr="00FF54EE" w:rsidRDefault="19646697" w:rsidP="0CC55C90">
      <w:pPr>
        <w:spacing w:after="0" w:line="257" w:lineRule="auto"/>
        <w:jc w:val="both"/>
        <w:rPr>
          <w:rFonts w:ascii="Aptos" w:eastAsia="Open Sans" w:hAnsi="Aptos" w:cs="Open Sans"/>
        </w:rPr>
      </w:pPr>
      <w:r w:rsidRPr="00FF54EE">
        <w:rPr>
          <w:rFonts w:ascii="Aptos" w:eastAsia="Open Sans" w:hAnsi="Aptos" w:cs="Open Sans"/>
          <w:b/>
          <w:bCs/>
        </w:rPr>
        <w:lastRenderedPageBreak/>
        <w:t>Jose Ignacio Torreblanca,</w:t>
      </w:r>
      <w:r w:rsidRPr="00FF54EE">
        <w:rPr>
          <w:rFonts w:ascii="Aptos" w:eastAsia="Open Sans" w:hAnsi="Aptos" w:cs="Open Sans"/>
        </w:rPr>
        <w:t xml:space="preserve"> director de la Oficina </w:t>
      </w:r>
      <w:proofErr w:type="spellStart"/>
      <w:r w:rsidRPr="00FF54EE">
        <w:rPr>
          <w:rFonts w:ascii="Aptos" w:eastAsia="Open Sans" w:hAnsi="Aptos" w:cs="Open Sans"/>
        </w:rPr>
        <w:t>European</w:t>
      </w:r>
      <w:proofErr w:type="spellEnd"/>
      <w:r w:rsidRPr="00FF54EE">
        <w:rPr>
          <w:rFonts w:ascii="Aptos" w:eastAsia="Open Sans" w:hAnsi="Aptos" w:cs="Open Sans"/>
        </w:rPr>
        <w:t xml:space="preserve"> Council </w:t>
      </w:r>
      <w:proofErr w:type="spellStart"/>
      <w:r w:rsidRPr="00FF54EE">
        <w:rPr>
          <w:rFonts w:ascii="Aptos" w:eastAsia="Open Sans" w:hAnsi="Aptos" w:cs="Open Sans"/>
        </w:rPr>
        <w:t>on</w:t>
      </w:r>
      <w:proofErr w:type="spellEnd"/>
      <w:r w:rsidRPr="00FF54EE">
        <w:rPr>
          <w:rFonts w:ascii="Aptos" w:eastAsia="Open Sans" w:hAnsi="Aptos" w:cs="Open Sans"/>
        </w:rPr>
        <w:t xml:space="preserve"> </w:t>
      </w:r>
      <w:proofErr w:type="spellStart"/>
      <w:r w:rsidRPr="00FF54EE">
        <w:rPr>
          <w:rFonts w:ascii="Aptos" w:eastAsia="Open Sans" w:hAnsi="Aptos" w:cs="Open Sans"/>
        </w:rPr>
        <w:t>Foreign</w:t>
      </w:r>
      <w:proofErr w:type="spellEnd"/>
      <w:r w:rsidRPr="00FF54EE">
        <w:rPr>
          <w:rFonts w:ascii="Aptos" w:eastAsia="Open Sans" w:hAnsi="Aptos" w:cs="Open Sans"/>
        </w:rPr>
        <w:t xml:space="preserve"> </w:t>
      </w:r>
      <w:proofErr w:type="spellStart"/>
      <w:r w:rsidRPr="00FF54EE">
        <w:rPr>
          <w:rFonts w:ascii="Aptos" w:eastAsia="Open Sans" w:hAnsi="Aptos" w:cs="Open Sans"/>
        </w:rPr>
        <w:t>Relations</w:t>
      </w:r>
      <w:proofErr w:type="spellEnd"/>
      <w:r w:rsidRPr="00FF54EE">
        <w:rPr>
          <w:rFonts w:ascii="Aptos" w:eastAsia="Open Sans" w:hAnsi="Aptos" w:cs="Open Sans"/>
        </w:rPr>
        <w:t xml:space="preserve">, ha analizado el impacto de las últimas elecciones europeas y apuntó la "excepcionalidad positiva" de España, que </w:t>
      </w:r>
      <w:r w:rsidR="4D42C131" w:rsidRPr="00FF54EE">
        <w:rPr>
          <w:rFonts w:ascii="Aptos" w:eastAsia="Open Sans" w:hAnsi="Aptos" w:cs="Open Sans"/>
        </w:rPr>
        <w:t xml:space="preserve">hace </w:t>
      </w:r>
      <w:r w:rsidRPr="00FF54EE">
        <w:rPr>
          <w:rFonts w:ascii="Aptos" w:eastAsia="Open Sans" w:hAnsi="Aptos" w:cs="Open Sans"/>
        </w:rPr>
        <w:t xml:space="preserve">que </w:t>
      </w:r>
      <w:r w:rsidR="65CD38D8" w:rsidRPr="00FF54EE">
        <w:rPr>
          <w:rFonts w:ascii="Aptos" w:eastAsia="Open Sans" w:hAnsi="Aptos" w:cs="Open Sans"/>
        </w:rPr>
        <w:t xml:space="preserve">sea el </w:t>
      </w:r>
      <w:r w:rsidR="4FF932C5" w:rsidRPr="00FF54EE">
        <w:rPr>
          <w:rFonts w:ascii="Aptos" w:eastAsia="Open Sans" w:hAnsi="Aptos" w:cs="Open Sans"/>
        </w:rPr>
        <w:t>único</w:t>
      </w:r>
      <w:r w:rsidR="65CD38D8" w:rsidRPr="00FF54EE">
        <w:rPr>
          <w:rFonts w:ascii="Aptos" w:eastAsia="Open Sans" w:hAnsi="Aptos" w:cs="Open Sans"/>
        </w:rPr>
        <w:t xml:space="preserve"> país en Europa donde </w:t>
      </w:r>
      <w:r w:rsidRPr="00FF54EE">
        <w:rPr>
          <w:rFonts w:ascii="Aptos" w:eastAsia="Open Sans" w:hAnsi="Aptos" w:cs="Open Sans"/>
        </w:rPr>
        <w:t>los dos partidos mayoritarios t</w:t>
      </w:r>
      <w:r w:rsidR="6947843B" w:rsidRPr="00FF54EE">
        <w:rPr>
          <w:rFonts w:ascii="Aptos" w:eastAsia="Open Sans" w:hAnsi="Aptos" w:cs="Open Sans"/>
        </w:rPr>
        <w:t>ienen más de un 30% del voto</w:t>
      </w:r>
      <w:r w:rsidRPr="00FF54EE">
        <w:rPr>
          <w:rFonts w:ascii="Aptos" w:eastAsia="Open Sans" w:hAnsi="Aptos" w:cs="Open Sans"/>
        </w:rPr>
        <w:t>.</w:t>
      </w:r>
      <w:r w:rsidR="00CB6BBD" w:rsidRPr="00FF54EE">
        <w:rPr>
          <w:rFonts w:ascii="Aptos" w:hAnsi="Aptos"/>
        </w:rPr>
        <w:br/>
      </w:r>
    </w:p>
    <w:p w14:paraId="1469BCA2" w14:textId="397E6FEF" w:rsidR="00CB6BBD" w:rsidRPr="00FF54EE" w:rsidRDefault="39C2AE20" w:rsidP="0CC55C90">
      <w:pPr>
        <w:spacing w:after="0" w:line="257" w:lineRule="auto"/>
        <w:jc w:val="both"/>
        <w:rPr>
          <w:rFonts w:ascii="Aptos" w:eastAsia="Open Sans" w:hAnsi="Aptos" w:cs="Open Sans"/>
        </w:rPr>
      </w:pPr>
      <w:r w:rsidRPr="00FF54EE">
        <w:rPr>
          <w:rFonts w:ascii="Aptos" w:eastAsia="Open Sans" w:hAnsi="Aptos" w:cs="Open Sans"/>
          <w:b/>
          <w:bCs/>
        </w:rPr>
        <w:t>Arturo Sotillo,</w:t>
      </w:r>
      <w:r w:rsidRPr="00FF54EE">
        <w:rPr>
          <w:rFonts w:ascii="Aptos" w:eastAsia="Open Sans" w:hAnsi="Aptos" w:cs="Open Sans"/>
        </w:rPr>
        <w:t xml:space="preserve"> CEO</w:t>
      </w:r>
      <w:r w:rsidR="53D8F7C2" w:rsidRPr="00FF54EE">
        <w:rPr>
          <w:rFonts w:ascii="Aptos" w:eastAsia="Open Sans" w:hAnsi="Aptos" w:cs="Open Sans"/>
        </w:rPr>
        <w:t xml:space="preserve"> de </w:t>
      </w:r>
      <w:proofErr w:type="spellStart"/>
      <w:r w:rsidRPr="00FF54EE">
        <w:rPr>
          <w:rFonts w:ascii="Aptos" w:eastAsia="Open Sans" w:hAnsi="Aptos" w:cs="Open Sans"/>
        </w:rPr>
        <w:t>Ciena</w:t>
      </w:r>
      <w:proofErr w:type="spellEnd"/>
      <w:r w:rsidRPr="00FF54EE">
        <w:rPr>
          <w:rFonts w:ascii="Aptos" w:eastAsia="Open Sans" w:hAnsi="Aptos" w:cs="Open Sans"/>
        </w:rPr>
        <w:t xml:space="preserve"> </w:t>
      </w:r>
      <w:r w:rsidR="61F0DBD9" w:rsidRPr="00FF54EE">
        <w:rPr>
          <w:rFonts w:ascii="Aptos" w:eastAsia="Open Sans" w:hAnsi="Aptos" w:cs="Open Sans"/>
        </w:rPr>
        <w:t xml:space="preserve">y </w:t>
      </w:r>
      <w:r w:rsidR="61F0DBD9" w:rsidRPr="00FF54EE">
        <w:rPr>
          <w:rFonts w:ascii="Aptos" w:eastAsia="Open Sans" w:hAnsi="Aptos" w:cs="Open Sans"/>
          <w:b/>
          <w:bCs/>
        </w:rPr>
        <w:t>Ángeles Delgado</w:t>
      </w:r>
      <w:r w:rsidR="61F0DBD9" w:rsidRPr="00FF54EE">
        <w:rPr>
          <w:rFonts w:ascii="Aptos" w:eastAsia="Open Sans" w:hAnsi="Aptos" w:cs="Open Sans"/>
        </w:rPr>
        <w:t>, presidenta de Fujitsu Iberia completaron la mesa de debate en la que se destacó</w:t>
      </w:r>
      <w:r w:rsidR="532040D5" w:rsidRPr="00FF54EE">
        <w:rPr>
          <w:rFonts w:ascii="Aptos" w:eastAsia="Open Sans" w:hAnsi="Aptos" w:cs="Open Sans"/>
        </w:rPr>
        <w:t xml:space="preserve"> la situación privilegiada de España en cuanto a co</w:t>
      </w:r>
      <w:r w:rsidR="75956A81" w:rsidRPr="00FF54EE">
        <w:rPr>
          <w:rFonts w:ascii="Aptos" w:eastAsia="Open Sans" w:hAnsi="Aptos" w:cs="Open Sans"/>
        </w:rPr>
        <w:t>n</w:t>
      </w:r>
      <w:r w:rsidR="532040D5" w:rsidRPr="00FF54EE">
        <w:rPr>
          <w:rFonts w:ascii="Aptos" w:eastAsia="Open Sans" w:hAnsi="Aptos" w:cs="Open Sans"/>
        </w:rPr>
        <w:t xml:space="preserve">ectividad </w:t>
      </w:r>
      <w:r w:rsidR="3FAFB858" w:rsidRPr="00FF54EE">
        <w:rPr>
          <w:rFonts w:ascii="Aptos" w:eastAsia="Open Sans" w:hAnsi="Aptos" w:cs="Open Sans"/>
        </w:rPr>
        <w:t>y</w:t>
      </w:r>
      <w:r w:rsidR="532040D5" w:rsidRPr="00FF54EE">
        <w:rPr>
          <w:rFonts w:ascii="Aptos" w:eastAsia="Open Sans" w:hAnsi="Aptos" w:cs="Open Sans"/>
        </w:rPr>
        <w:t xml:space="preserve"> la necesidad</w:t>
      </w:r>
      <w:r w:rsidR="04D2B8A8" w:rsidRPr="00FF54EE">
        <w:rPr>
          <w:rFonts w:ascii="Aptos" w:eastAsia="Open Sans" w:hAnsi="Aptos" w:cs="Open Sans"/>
        </w:rPr>
        <w:t xml:space="preserve"> a pesar de ello</w:t>
      </w:r>
      <w:r w:rsidR="532040D5" w:rsidRPr="00FF54EE">
        <w:rPr>
          <w:rFonts w:ascii="Aptos" w:eastAsia="Open Sans" w:hAnsi="Aptos" w:cs="Open Sans"/>
        </w:rPr>
        <w:t xml:space="preserve"> de </w:t>
      </w:r>
      <w:r w:rsidR="351E578B" w:rsidRPr="00FF54EE">
        <w:rPr>
          <w:rFonts w:ascii="Aptos" w:eastAsia="Open Sans" w:hAnsi="Aptos" w:cs="Open Sans"/>
        </w:rPr>
        <w:t xml:space="preserve">aumentar las inversiones </w:t>
      </w:r>
      <w:r w:rsidR="532040D5" w:rsidRPr="00FF54EE">
        <w:rPr>
          <w:rFonts w:ascii="Aptos" w:eastAsia="Open Sans" w:hAnsi="Aptos" w:cs="Open Sans"/>
        </w:rPr>
        <w:t xml:space="preserve">en I+D para </w:t>
      </w:r>
      <w:r w:rsidR="7C7BDA16" w:rsidRPr="00FF54EE">
        <w:rPr>
          <w:rFonts w:ascii="Aptos" w:eastAsia="Open Sans" w:hAnsi="Aptos" w:cs="Open Sans"/>
        </w:rPr>
        <w:t>extraer</w:t>
      </w:r>
      <w:r w:rsidR="48A3DBB0" w:rsidRPr="00FF54EE">
        <w:rPr>
          <w:rFonts w:ascii="Aptos" w:eastAsia="Open Sans" w:hAnsi="Aptos" w:cs="Open Sans"/>
        </w:rPr>
        <w:t xml:space="preserve"> un mayor</w:t>
      </w:r>
      <w:r w:rsidR="7C7BDA16" w:rsidRPr="00FF54EE">
        <w:rPr>
          <w:rFonts w:ascii="Aptos" w:eastAsia="Open Sans" w:hAnsi="Aptos" w:cs="Open Sans"/>
        </w:rPr>
        <w:t xml:space="preserve"> </w:t>
      </w:r>
      <w:r w:rsidR="532040D5" w:rsidRPr="00FF54EE">
        <w:rPr>
          <w:rFonts w:ascii="Aptos" w:eastAsia="Open Sans" w:hAnsi="Aptos" w:cs="Open Sans"/>
        </w:rPr>
        <w:t>beneficio de las infraestructuras existentes.</w:t>
      </w:r>
    </w:p>
    <w:p w14:paraId="5DFCA287" w14:textId="43B757FD" w:rsidR="00CB6BBD" w:rsidRPr="00FF54EE" w:rsidRDefault="00CB6BBD" w:rsidP="0CC55C90">
      <w:pPr>
        <w:spacing w:after="0" w:line="257" w:lineRule="auto"/>
        <w:jc w:val="both"/>
        <w:rPr>
          <w:rFonts w:ascii="Aptos" w:eastAsia="Open Sans" w:hAnsi="Aptos" w:cs="Open Sans"/>
        </w:rPr>
      </w:pPr>
    </w:p>
    <w:p w14:paraId="2CC8D4AC" w14:textId="7063CF89" w:rsidR="00CB6BBD" w:rsidRPr="00FF54EE" w:rsidRDefault="79359614" w:rsidP="0CC55C90">
      <w:pPr>
        <w:spacing w:after="0" w:line="257" w:lineRule="auto"/>
        <w:jc w:val="both"/>
        <w:rPr>
          <w:rFonts w:ascii="Aptos" w:eastAsia="Open Sans" w:hAnsi="Aptos" w:cs="Open Sans"/>
        </w:rPr>
      </w:pPr>
      <w:r w:rsidRPr="00FF54EE">
        <w:rPr>
          <w:rFonts w:ascii="Aptos" w:eastAsia="Open Sans" w:hAnsi="Aptos" w:cs="Open Sans"/>
        </w:rPr>
        <w:t xml:space="preserve">Durante el debate se ha puesto </w:t>
      </w:r>
      <w:r w:rsidR="532040D5" w:rsidRPr="00FF54EE">
        <w:rPr>
          <w:rFonts w:ascii="Aptos" w:eastAsia="Open Sans" w:hAnsi="Aptos" w:cs="Open Sans"/>
        </w:rPr>
        <w:t xml:space="preserve">el acento en el objetivo </w:t>
      </w:r>
      <w:r w:rsidR="23166E71" w:rsidRPr="00FF54EE">
        <w:rPr>
          <w:rFonts w:ascii="Aptos" w:eastAsia="Open Sans" w:hAnsi="Aptos" w:cs="Open Sans"/>
        </w:rPr>
        <w:t xml:space="preserve">de Europa </w:t>
      </w:r>
      <w:r w:rsidR="532040D5" w:rsidRPr="00FF54EE">
        <w:rPr>
          <w:rFonts w:ascii="Aptos" w:eastAsia="Open Sans" w:hAnsi="Aptos" w:cs="Open Sans"/>
        </w:rPr>
        <w:t xml:space="preserve">de contar con más de 20 millones de especialistas TIC en 2030 y de aumentar la </w:t>
      </w:r>
      <w:r w:rsidR="532040D5" w:rsidRPr="00FF54EE">
        <w:rPr>
          <w:rFonts w:ascii="Aptos" w:eastAsia="Open Sans" w:hAnsi="Aptos" w:cs="Open Sans"/>
          <w:b/>
          <w:bCs/>
        </w:rPr>
        <w:t>convergencia de género</w:t>
      </w:r>
      <w:r w:rsidR="0D49F590" w:rsidRPr="00FF54EE">
        <w:rPr>
          <w:rFonts w:ascii="Aptos" w:eastAsia="Open Sans" w:hAnsi="Aptos" w:cs="Open Sans"/>
        </w:rPr>
        <w:t>, algo que la UE está aún lejos de alcanzar</w:t>
      </w:r>
      <w:r w:rsidR="72A7F82D" w:rsidRPr="00FF54EE">
        <w:rPr>
          <w:rFonts w:ascii="Aptos" w:eastAsia="Open Sans" w:hAnsi="Aptos" w:cs="Open Sans"/>
        </w:rPr>
        <w:t>:</w:t>
      </w:r>
      <w:r w:rsidR="0D49F590" w:rsidRPr="00FF54EE">
        <w:rPr>
          <w:rFonts w:ascii="Aptos" w:eastAsia="Open Sans" w:hAnsi="Aptos" w:cs="Open Sans"/>
        </w:rPr>
        <w:t xml:space="preserve"> se prevé un gap de unos 8 millones de empleos digitales al final de la década y todavía no hay avances en la atracción de talento femen</w:t>
      </w:r>
      <w:r w:rsidR="5EFF542E" w:rsidRPr="00FF54EE">
        <w:rPr>
          <w:rFonts w:ascii="Aptos" w:eastAsia="Open Sans" w:hAnsi="Aptos" w:cs="Open Sans"/>
        </w:rPr>
        <w:t xml:space="preserve">ino a las profesiones </w:t>
      </w:r>
      <w:r w:rsidR="5EFF542E" w:rsidRPr="00FF54EE">
        <w:rPr>
          <w:rFonts w:ascii="Aptos" w:eastAsia="Open Sans" w:hAnsi="Aptos" w:cs="Open Sans"/>
          <w:b/>
          <w:bCs/>
        </w:rPr>
        <w:t>STEM</w:t>
      </w:r>
      <w:r w:rsidR="5EFF542E" w:rsidRPr="00FF54EE">
        <w:rPr>
          <w:rFonts w:ascii="Aptos" w:eastAsia="Open Sans" w:hAnsi="Aptos" w:cs="Open Sans"/>
        </w:rPr>
        <w:t>.</w:t>
      </w:r>
    </w:p>
    <w:p w14:paraId="335B64CD" w14:textId="7C47FB33" w:rsidR="00CB6BBD" w:rsidRPr="00FF54EE" w:rsidRDefault="00CB6BBD" w:rsidP="0CC55C90">
      <w:pPr>
        <w:spacing w:after="0" w:line="257" w:lineRule="auto"/>
        <w:jc w:val="both"/>
        <w:rPr>
          <w:rFonts w:ascii="Aptos" w:eastAsia="Open Sans" w:hAnsi="Aptos" w:cs="Open Sans"/>
        </w:rPr>
      </w:pPr>
    </w:p>
    <w:p w14:paraId="164FC0DF" w14:textId="26831D68" w:rsidR="00CB6BBD" w:rsidRPr="00FF54EE" w:rsidRDefault="05D98409" w:rsidP="0CC55C90">
      <w:pPr>
        <w:spacing w:after="0" w:line="257" w:lineRule="auto"/>
        <w:jc w:val="both"/>
        <w:rPr>
          <w:rFonts w:ascii="Aptos" w:eastAsia="Open Sans" w:hAnsi="Aptos" w:cs="Open Sans"/>
        </w:rPr>
      </w:pPr>
      <w:r w:rsidRPr="00FF54EE">
        <w:rPr>
          <w:rFonts w:ascii="Aptos" w:eastAsia="Open Sans" w:hAnsi="Aptos" w:cs="Open Sans"/>
        </w:rPr>
        <w:t xml:space="preserve">La jornada concluyó con la intervención del </w:t>
      </w:r>
      <w:r w:rsidR="68EDC598" w:rsidRPr="00FF54EE">
        <w:rPr>
          <w:rFonts w:ascii="Aptos" w:eastAsia="Open Sans" w:hAnsi="Aptos" w:cs="Open Sans"/>
        </w:rPr>
        <w:t xml:space="preserve">presidente de la CEOE, </w:t>
      </w:r>
      <w:r w:rsidR="68EDC598" w:rsidRPr="00FF54EE">
        <w:rPr>
          <w:rFonts w:ascii="Aptos" w:eastAsia="Open Sans" w:hAnsi="Aptos" w:cs="Open Sans"/>
          <w:b/>
          <w:bCs/>
        </w:rPr>
        <w:t>Antonio Garamendi</w:t>
      </w:r>
      <w:r w:rsidR="68EDC598" w:rsidRPr="00FF54EE">
        <w:rPr>
          <w:rFonts w:ascii="Aptos" w:eastAsia="Open Sans" w:hAnsi="Aptos" w:cs="Open Sans"/>
        </w:rPr>
        <w:t xml:space="preserve">, </w:t>
      </w:r>
      <w:r w:rsidR="17CA7D61" w:rsidRPr="00FF54EE">
        <w:rPr>
          <w:rFonts w:ascii="Aptos" w:eastAsia="Open Sans" w:hAnsi="Aptos" w:cs="Open Sans"/>
        </w:rPr>
        <w:t>que ha puesto en valor el trabajo de DigitalES en el proceso de digitalización del tejido empresarial y ha animado a “invertir, especialmente en las pymes, que son el 98% de nuestras empresas”. Además, el presidente de CEOE ha destacado el papel que tiene el mundo digital en “la transformación del mercado laboral de nuestro país” como una herramienta para impulsar la formación, la sostenibilidad, la innovación, la igualdad y la productividad.</w:t>
      </w:r>
    </w:p>
    <w:p w14:paraId="7B61342B" w14:textId="206DB948" w:rsidR="00CB6BBD" w:rsidRPr="00FF54EE" w:rsidRDefault="00CB6BBD">
      <w:pPr>
        <w:spacing w:before="120"/>
        <w:jc w:val="both"/>
        <w:rPr>
          <w:rFonts w:ascii="Aptos" w:eastAsia="Open Sans" w:hAnsi="Aptos" w:cs="Open Sans"/>
        </w:rPr>
      </w:pPr>
    </w:p>
    <w:p w14:paraId="133D2550" w14:textId="095EFA07" w:rsidR="00665152" w:rsidRPr="00FF54EE" w:rsidRDefault="00A45E49">
      <w:pPr>
        <w:spacing w:before="120"/>
        <w:jc w:val="both"/>
        <w:rPr>
          <w:rFonts w:ascii="Aptos" w:eastAsia="Open Sans" w:hAnsi="Aptos" w:cs="Open Sans"/>
        </w:rPr>
      </w:pPr>
      <w:r w:rsidRPr="00FF54EE">
        <w:rPr>
          <w:rFonts w:ascii="Aptos" w:eastAsia="Open Sans" w:hAnsi="Aptos" w:cs="Open Sans"/>
        </w:rPr>
        <w:t>Toda la</w:t>
      </w:r>
      <w:r w:rsidR="00665152" w:rsidRPr="00FF54EE">
        <w:rPr>
          <w:rFonts w:ascii="Aptos" w:eastAsia="Open Sans" w:hAnsi="Aptos" w:cs="Open Sans"/>
        </w:rPr>
        <w:t xml:space="preserve"> información</w:t>
      </w:r>
      <w:r w:rsidRPr="00FF54EE">
        <w:rPr>
          <w:rFonts w:ascii="Aptos" w:eastAsia="Open Sans" w:hAnsi="Aptos" w:cs="Open Sans"/>
        </w:rPr>
        <w:t xml:space="preserve"> en </w:t>
      </w:r>
      <w:r w:rsidR="00665152" w:rsidRPr="00FF54EE">
        <w:rPr>
          <w:rFonts w:ascii="Aptos" w:eastAsia="Open Sans" w:hAnsi="Aptos" w:cs="Open Sans"/>
        </w:rPr>
        <w:t xml:space="preserve"> </w:t>
      </w:r>
      <w:hyperlink r:id="rId11" w:history="1">
        <w:r w:rsidR="00665152" w:rsidRPr="00FF54EE">
          <w:rPr>
            <w:rStyle w:val="Hipervnculo"/>
            <w:rFonts w:ascii="Aptos" w:eastAsia="Open Sans" w:hAnsi="Aptos" w:cs="Open Sans"/>
            <w:color w:val="009CA8"/>
          </w:rPr>
          <w:t>www.digitalessummit.es</w:t>
        </w:r>
      </w:hyperlink>
    </w:p>
    <w:p w14:paraId="5CA0F726" w14:textId="77777777" w:rsidR="005B21BE" w:rsidRPr="00FF54EE" w:rsidRDefault="005B21BE" w:rsidP="00040F1F">
      <w:pPr>
        <w:spacing w:before="120"/>
        <w:jc w:val="both"/>
        <w:rPr>
          <w:rFonts w:ascii="Aptos" w:eastAsia="Open Sans" w:hAnsi="Aptos" w:cs="Open Sans"/>
        </w:rPr>
      </w:pPr>
    </w:p>
    <w:p w14:paraId="35ECCF85" w14:textId="77777777" w:rsidR="002B576B" w:rsidRPr="00FF54EE" w:rsidRDefault="002B576B" w:rsidP="002B576B">
      <w:pPr>
        <w:pStyle w:val="NormalWeb"/>
        <w:spacing w:before="0" w:beforeAutospacing="0" w:after="0" w:afterAutospacing="0"/>
        <w:jc w:val="both"/>
        <w:rPr>
          <w:rFonts w:ascii="Aptos" w:hAnsi="Aptos" w:cs="Tahoma"/>
          <w:color w:val="009CA8"/>
          <w:sz w:val="32"/>
          <w:szCs w:val="32"/>
        </w:rPr>
      </w:pPr>
      <w:r w:rsidRPr="00FF54EE">
        <w:rPr>
          <w:rFonts w:ascii="Aptos" w:hAnsi="Aptos" w:cs="Tahoma"/>
          <w:noProof/>
          <w:color w:val="009CA8"/>
          <w:sz w:val="32"/>
          <w:szCs w:val="32"/>
        </w:rPr>
        <w:drawing>
          <wp:anchor distT="0" distB="0" distL="114300" distR="114300" simplePos="0" relativeHeight="251659264" behindDoc="0" locked="0" layoutInCell="1" allowOverlap="1" wp14:anchorId="319EDE97" wp14:editId="36CE215F">
            <wp:simplePos x="0" y="0"/>
            <wp:positionH relativeFrom="column">
              <wp:posOffset>8735231</wp:posOffset>
            </wp:positionH>
            <wp:positionV relativeFrom="paragraph">
              <wp:posOffset>1890787</wp:posOffset>
            </wp:positionV>
            <wp:extent cx="1562563" cy="2201325"/>
            <wp:effectExtent l="0" t="0" r="0" b="8890"/>
            <wp:wrapNone/>
            <wp:docPr id="17" name="Imagen 16" descr="Tabla&#10;&#10;Descripción generada automáticamente con confianza media">
              <a:extLst xmlns:a="http://schemas.openxmlformats.org/drawingml/2006/main">
                <a:ext uri="{FF2B5EF4-FFF2-40B4-BE49-F238E27FC236}">
                  <a16:creationId xmlns:a16="http://schemas.microsoft.com/office/drawing/2014/main" id="{E1CE034C-DD74-4A52-BAA6-00E7FCB19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Tabla&#10;&#10;Descripción generada automáticamente con confianza media">
                      <a:extLst>
                        <a:ext uri="{FF2B5EF4-FFF2-40B4-BE49-F238E27FC236}">
                          <a16:creationId xmlns:a16="http://schemas.microsoft.com/office/drawing/2014/main" id="{E1CE034C-DD74-4A52-BAA6-00E7FCB19F65}"/>
                        </a:ext>
                      </a:extLst>
                    </pic:cNvPr>
                    <pic:cNvPicPr>
                      <a:picLocks noChangeAspect="1"/>
                    </pic:cNvPicPr>
                  </pic:nvPicPr>
                  <pic:blipFill>
                    <a:blip r:embed="rId12"/>
                    <a:stretch>
                      <a:fillRect/>
                    </a:stretch>
                  </pic:blipFill>
                  <pic:spPr>
                    <a:xfrm>
                      <a:off x="0" y="0"/>
                      <a:ext cx="1567716" cy="2208584"/>
                    </a:xfrm>
                    <a:prstGeom prst="rect">
                      <a:avLst/>
                    </a:prstGeom>
                  </pic:spPr>
                </pic:pic>
              </a:graphicData>
            </a:graphic>
            <wp14:sizeRelH relativeFrom="margin">
              <wp14:pctWidth>0</wp14:pctWidth>
            </wp14:sizeRelH>
            <wp14:sizeRelV relativeFrom="margin">
              <wp14:pctHeight>0</wp14:pctHeight>
            </wp14:sizeRelV>
          </wp:anchor>
        </w:drawing>
      </w:r>
      <w:r w:rsidRPr="00FF54EE">
        <w:rPr>
          <w:rFonts w:ascii="Aptos" w:hAnsi="Aptos" w:cs="Tahoma"/>
          <w:noProof/>
          <w:sz w:val="32"/>
        </w:rPr>
        <mc:AlternateContent>
          <mc:Choice Requires="wps">
            <w:drawing>
              <wp:anchor distT="0" distB="0" distL="114300" distR="114300" simplePos="0" relativeHeight="251660288" behindDoc="0" locked="0" layoutInCell="1" allowOverlap="1" wp14:anchorId="1CE2FD2D" wp14:editId="4B175BA6">
                <wp:simplePos x="0" y="0"/>
                <wp:positionH relativeFrom="column">
                  <wp:posOffset>1689735</wp:posOffset>
                </wp:positionH>
                <wp:positionV relativeFrom="paragraph">
                  <wp:posOffset>65242</wp:posOffset>
                </wp:positionV>
                <wp:extent cx="1964602" cy="135802"/>
                <wp:effectExtent l="0" t="0" r="0" b="0"/>
                <wp:wrapNone/>
                <wp:docPr id="5" name="Rectángulo 5"/>
                <wp:cNvGraphicFramePr/>
                <a:graphic xmlns:a="http://schemas.openxmlformats.org/drawingml/2006/main">
                  <a:graphicData uri="http://schemas.microsoft.com/office/word/2010/wordprocessingShape">
                    <wps:wsp>
                      <wps:cNvSpPr/>
                      <wps:spPr>
                        <a:xfrm>
                          <a:off x="0" y="0"/>
                          <a:ext cx="1964602" cy="1358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370EE474">
              <v:rect id="Rectángulo 5" style="position:absolute;margin-left:133.05pt;margin-top:5.15pt;width:154.7pt;height:1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2781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"/>
            </w:pict>
          </mc:Fallback>
        </mc:AlternateContent>
      </w:r>
      <w:r w:rsidRPr="00FF54EE">
        <w:rPr>
          <w:rFonts w:ascii="Aptos" w:hAnsi="Aptos" w:cs="Tahoma"/>
          <w:sz w:val="22"/>
        </w:rPr>
        <w:t>____________________________</w:t>
      </w:r>
    </w:p>
    <w:p w14:paraId="58E1F95B" w14:textId="77777777" w:rsidR="002B576B" w:rsidRPr="00FF54EE" w:rsidRDefault="002B576B" w:rsidP="002B576B">
      <w:pPr>
        <w:widowControl w:val="0"/>
        <w:autoSpaceDE w:val="0"/>
        <w:spacing w:after="0"/>
        <w:jc w:val="both"/>
        <w:rPr>
          <w:rFonts w:ascii="Aptos" w:hAnsi="Aptos" w:cs="Tahoma"/>
          <w:b/>
          <w:bCs/>
          <w:sz w:val="24"/>
          <w:szCs w:val="24"/>
          <w:lang w:val="es"/>
        </w:rPr>
      </w:pPr>
      <w:r w:rsidRPr="00FF54EE">
        <w:rPr>
          <w:rFonts w:ascii="Aptos" w:hAnsi="Aptos" w:cs="Tahoma"/>
          <w:b/>
          <w:bCs/>
          <w:sz w:val="24"/>
          <w:szCs w:val="24"/>
          <w:lang w:val="es"/>
        </w:rPr>
        <w:t>Rocío Alvarez</w:t>
      </w:r>
    </w:p>
    <w:p w14:paraId="7028024E" w14:textId="77777777" w:rsidR="002B576B" w:rsidRPr="00FF54EE" w:rsidRDefault="002B576B" w:rsidP="002B576B">
      <w:pPr>
        <w:widowControl w:val="0"/>
        <w:autoSpaceDE w:val="0"/>
        <w:spacing w:after="0"/>
        <w:jc w:val="both"/>
        <w:rPr>
          <w:rFonts w:ascii="Aptos" w:hAnsi="Aptos" w:cs="Tahoma"/>
          <w:sz w:val="24"/>
          <w:szCs w:val="24"/>
        </w:rPr>
      </w:pPr>
      <w:r w:rsidRPr="00FF54EE">
        <w:rPr>
          <w:rFonts w:ascii="Aptos" w:hAnsi="Aptos" w:cs="Tahoma"/>
          <w:sz w:val="24"/>
          <w:szCs w:val="24"/>
        </w:rPr>
        <w:t xml:space="preserve">T. 606358710 </w:t>
      </w:r>
    </w:p>
    <w:p w14:paraId="49ED59E7" w14:textId="77777777" w:rsidR="002B576B" w:rsidRPr="00FF54EE" w:rsidRDefault="00FF54EE" w:rsidP="002B576B">
      <w:pPr>
        <w:widowControl w:val="0"/>
        <w:autoSpaceDE w:val="0"/>
        <w:spacing w:after="0"/>
        <w:jc w:val="both"/>
        <w:rPr>
          <w:rStyle w:val="Hipervnculo"/>
          <w:rFonts w:ascii="Aptos" w:hAnsi="Aptos" w:cs="Tahoma"/>
          <w:b/>
          <w:bCs/>
          <w:sz w:val="24"/>
          <w:szCs w:val="24"/>
        </w:rPr>
      </w:pPr>
      <w:hyperlink r:id="rId13" w:history="1">
        <w:r w:rsidR="002B576B" w:rsidRPr="00FF54EE">
          <w:rPr>
            <w:rStyle w:val="Hipervnculo"/>
            <w:rFonts w:ascii="Aptos" w:hAnsi="Aptos" w:cs="Tahoma"/>
            <w:b/>
            <w:bCs/>
            <w:sz w:val="24"/>
            <w:szCs w:val="24"/>
          </w:rPr>
          <w:t>rocio.alvarez@digitales.es</w:t>
        </w:r>
      </w:hyperlink>
    </w:p>
    <w:p w14:paraId="711E63F0" w14:textId="096AF325" w:rsidR="002B576B" w:rsidRPr="00FF54EE" w:rsidRDefault="45B5CF41" w:rsidP="00040F1F">
      <w:pPr>
        <w:spacing w:before="120"/>
        <w:jc w:val="both"/>
        <w:rPr>
          <w:rFonts w:ascii="Aptos" w:eastAsia="Open Sans" w:hAnsi="Aptos" w:cs="Open Sans"/>
          <w:color w:val="009CA8"/>
        </w:rPr>
      </w:pPr>
      <w:r w:rsidRPr="00FF54EE">
        <w:rPr>
          <w:rFonts w:ascii="Aptos" w:eastAsia="Open Sans" w:hAnsi="Aptos" w:cs="Open Sans"/>
          <w:color w:val="009CA8"/>
        </w:rPr>
        <w:t>www.digitales.es</w:t>
      </w:r>
    </w:p>
    <w:p w14:paraId="519A7CF8" w14:textId="04080F77" w:rsidR="0CC55C90" w:rsidRPr="00FF54EE" w:rsidRDefault="0CC55C90" w:rsidP="0CC55C90">
      <w:pPr>
        <w:spacing w:before="120"/>
        <w:jc w:val="both"/>
        <w:rPr>
          <w:rFonts w:ascii="Aptos" w:hAnsi="Aptos" w:cs="Tahoma"/>
          <w:b/>
          <w:bCs/>
          <w:color w:val="00A19B"/>
          <w:sz w:val="28"/>
          <w:szCs w:val="28"/>
        </w:rPr>
      </w:pPr>
    </w:p>
    <w:p w14:paraId="486BB01F" w14:textId="59A5C74E" w:rsidR="005B21BE" w:rsidRPr="00FF54EE" w:rsidRDefault="005B21BE" w:rsidP="0CC55C90">
      <w:pPr>
        <w:spacing w:before="120" w:after="0"/>
        <w:jc w:val="both"/>
        <w:rPr>
          <w:rFonts w:ascii="Aptos" w:hAnsi="Aptos" w:cs="Tahoma"/>
          <w:b/>
          <w:bCs/>
          <w:color w:val="00A19B"/>
          <w:sz w:val="28"/>
          <w:szCs w:val="28"/>
        </w:rPr>
      </w:pPr>
      <w:r w:rsidRPr="00FF54EE">
        <w:rPr>
          <w:rFonts w:ascii="Aptos" w:hAnsi="Aptos" w:cs="Tahoma"/>
          <w:b/>
          <w:bCs/>
          <w:color w:val="00A19B"/>
          <w:sz w:val="28"/>
          <w:szCs w:val="28"/>
        </w:rPr>
        <w:t>PATROCINADORES</w:t>
      </w:r>
    </w:p>
    <w:p w14:paraId="66507B2A" w14:textId="77777777" w:rsidR="005B21BE" w:rsidRPr="00FF54EE" w:rsidRDefault="005B21BE" w:rsidP="005B21BE">
      <w:pPr>
        <w:widowControl w:val="0"/>
        <w:autoSpaceDE w:val="0"/>
        <w:spacing w:after="0"/>
        <w:jc w:val="center"/>
        <w:rPr>
          <w:rFonts w:ascii="Aptos" w:hAnsi="Aptos" w:cs="Tahoma"/>
          <w:b/>
          <w:bCs/>
          <w:color w:val="0563C1" w:themeColor="hyperlink"/>
          <w:sz w:val="24"/>
          <w:szCs w:val="24"/>
          <w:u w:val="single"/>
        </w:rPr>
      </w:pPr>
      <w:r w:rsidRPr="00FF54EE">
        <w:rPr>
          <w:rFonts w:ascii="Aptos" w:hAnsi="Aptos"/>
          <w:noProof/>
        </w:rPr>
        <w:lastRenderedPageBreak/>
        <w:drawing>
          <wp:inline distT="0" distB="0" distL="0" distR="0" wp14:anchorId="3891D54C" wp14:editId="4DB092AF">
            <wp:extent cx="2929255" cy="1533525"/>
            <wp:effectExtent l="0" t="0" r="4445" b="9525"/>
            <wp:docPr id="735923604"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3604" name="Imagen 1" descr="Interfaz de usuario gráfica, Texto, Sitio web&#10;&#10;Descripción generada automáticamente"/>
                    <pic:cNvPicPr/>
                  </pic:nvPicPr>
                  <pic:blipFill rotWithShape="1">
                    <a:blip r:embed="rId14"/>
                    <a:srcRect l="12172" t="25398" r="12864" b="4840"/>
                    <a:stretch/>
                  </pic:blipFill>
                  <pic:spPr bwMode="auto">
                    <a:xfrm>
                      <a:off x="0" y="0"/>
                      <a:ext cx="2949908" cy="1544337"/>
                    </a:xfrm>
                    <a:prstGeom prst="rect">
                      <a:avLst/>
                    </a:prstGeom>
                    <a:ln>
                      <a:noFill/>
                    </a:ln>
                    <a:extLst>
                      <a:ext uri="{53640926-AAD7-44D8-BBD7-CCE9431645EC}">
                        <a14:shadowObscured xmlns:a14="http://schemas.microsoft.com/office/drawing/2010/main"/>
                      </a:ext>
                    </a:extLst>
                  </pic:spPr>
                </pic:pic>
              </a:graphicData>
            </a:graphic>
          </wp:inline>
        </w:drawing>
      </w:r>
      <w:r w:rsidRPr="00FF54EE">
        <w:rPr>
          <w:rFonts w:ascii="Aptos" w:hAnsi="Aptos"/>
          <w:noProof/>
        </w:rPr>
        <w:drawing>
          <wp:inline distT="0" distB="0" distL="0" distR="0" wp14:anchorId="09F827C2" wp14:editId="1019EB56">
            <wp:extent cx="2428875" cy="1542866"/>
            <wp:effectExtent l="0" t="0" r="0" b="635"/>
            <wp:docPr id="531490570"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0570" name="Imagen 1" descr="Interfaz de usuario gráfica, Texto, Sitio web&#10;&#10;Descripción generada automáticamente"/>
                    <pic:cNvPicPr/>
                  </pic:nvPicPr>
                  <pic:blipFill rotWithShape="1">
                    <a:blip r:embed="rId15"/>
                    <a:srcRect l="19050" t="18328" r="20096" b="12958"/>
                    <a:stretch/>
                  </pic:blipFill>
                  <pic:spPr bwMode="auto">
                    <a:xfrm>
                      <a:off x="0" y="0"/>
                      <a:ext cx="2472816" cy="1570778"/>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E4356F5" w14:textId="77777777" w:rsidR="005B21BE" w:rsidRPr="00FF54EE" w:rsidRDefault="005B21BE" w:rsidP="00040F1F">
      <w:pPr>
        <w:spacing w:before="120"/>
        <w:jc w:val="both"/>
        <w:rPr>
          <w:rFonts w:ascii="Aptos" w:eastAsia="Open Sans" w:hAnsi="Aptos" w:cs="Open Sans"/>
          <w:b/>
          <w:color w:val="009CA8"/>
          <w:sz w:val="20"/>
          <w:szCs w:val="20"/>
          <w:u w:val="single"/>
        </w:rPr>
      </w:pPr>
    </w:p>
    <w:sectPr w:rsidR="005B21BE" w:rsidRPr="00FF54EE" w:rsidSect="005347FD">
      <w:headerReference w:type="default" r:id="rId16"/>
      <w:footerReference w:type="default" r:id="rId17"/>
      <w:type w:val="continuous"/>
      <w:pgSz w:w="11906" w:h="16838"/>
      <w:pgMar w:top="3969"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C0557" w14:textId="77777777" w:rsidR="00B63D7D" w:rsidRDefault="00B63D7D">
      <w:pPr>
        <w:spacing w:after="0" w:line="240" w:lineRule="auto"/>
      </w:pPr>
      <w:r>
        <w:separator/>
      </w:r>
    </w:p>
  </w:endnote>
  <w:endnote w:type="continuationSeparator" w:id="0">
    <w:p w14:paraId="75276908" w14:textId="77777777" w:rsidR="00B63D7D" w:rsidRDefault="00B63D7D">
      <w:pPr>
        <w:spacing w:after="0" w:line="240" w:lineRule="auto"/>
      </w:pPr>
      <w:r>
        <w:continuationSeparator/>
      </w:r>
    </w:p>
  </w:endnote>
  <w:endnote w:type="continuationNotice" w:id="1">
    <w:p w14:paraId="730EC0D9" w14:textId="77777777" w:rsidR="00B63D7D" w:rsidRDefault="00B63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8A7F" w14:textId="77777777" w:rsidR="009B206B" w:rsidRDefault="00855BEE">
    <w:pPr>
      <w:pBdr>
        <w:top w:val="nil"/>
        <w:left w:val="nil"/>
        <w:bottom w:val="nil"/>
        <w:right w:val="nil"/>
        <w:between w:val="nil"/>
      </w:pBdr>
      <w:tabs>
        <w:tab w:val="center" w:pos="4252"/>
        <w:tab w:val="right" w:pos="8504"/>
      </w:tabs>
      <w:spacing w:after="0" w:line="240" w:lineRule="auto"/>
      <w:jc w:val="right"/>
      <w:rPr>
        <w:color w:val="000000"/>
        <w:sz w:val="20"/>
        <w:szCs w:val="20"/>
      </w:rPr>
    </w:pPr>
    <w:r>
      <w:rPr>
        <w:b/>
        <w:color w:val="000000"/>
        <w:sz w:val="20"/>
        <w:szCs w:val="20"/>
      </w:rPr>
      <w:t>DigitalES</w:t>
    </w:r>
    <w:r>
      <w:rPr>
        <w:color w:val="000000"/>
        <w:sz w:val="20"/>
        <w:szCs w:val="20"/>
      </w:rPr>
      <w:t xml:space="preserve"> (Asociación Española para la Digitalización)</w:t>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A662C3">
      <w:rPr>
        <w:noProof/>
        <w:color w:val="000000"/>
        <w:sz w:val="20"/>
        <w:szCs w:val="20"/>
      </w:rPr>
      <w:t>1</w:t>
    </w:r>
    <w:r>
      <w:rPr>
        <w:color w:val="000000"/>
        <w:sz w:val="20"/>
        <w:szCs w:val="20"/>
      </w:rPr>
      <w:fldChar w:fldCharType="end"/>
    </w:r>
  </w:p>
  <w:p w14:paraId="00FECC29" w14:textId="77777777" w:rsidR="009B206B" w:rsidRDefault="009B206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8928" w14:textId="77777777" w:rsidR="00B63D7D" w:rsidRDefault="00B63D7D">
      <w:pPr>
        <w:spacing w:after="0" w:line="240" w:lineRule="auto"/>
      </w:pPr>
      <w:r>
        <w:separator/>
      </w:r>
    </w:p>
  </w:footnote>
  <w:footnote w:type="continuationSeparator" w:id="0">
    <w:p w14:paraId="29FAF1C5" w14:textId="77777777" w:rsidR="00B63D7D" w:rsidRDefault="00B63D7D">
      <w:pPr>
        <w:spacing w:after="0" w:line="240" w:lineRule="auto"/>
      </w:pPr>
      <w:r>
        <w:continuationSeparator/>
      </w:r>
    </w:p>
  </w:footnote>
  <w:footnote w:type="continuationNotice" w:id="1">
    <w:p w14:paraId="4A8C9A9A" w14:textId="77777777" w:rsidR="00B63D7D" w:rsidRDefault="00B63D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5F4C8" w14:textId="3C540216" w:rsidR="009B206B" w:rsidRDefault="00294272">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allowOverlap="1" wp14:anchorId="2DB3D587" wp14:editId="4B863487">
          <wp:simplePos x="0" y="0"/>
          <wp:positionH relativeFrom="column">
            <wp:posOffset>-1270635</wp:posOffset>
          </wp:positionH>
          <wp:positionV relativeFrom="paragraph">
            <wp:posOffset>-421005</wp:posOffset>
          </wp:positionV>
          <wp:extent cx="7860665" cy="2181225"/>
          <wp:effectExtent l="0" t="0" r="6985" b="9525"/>
          <wp:wrapNone/>
          <wp:docPr id="866175790"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75790" name="Imagen 1" descr="Interfaz de usuario gráfica, Sitio web&#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2545" t="46341" r="2545" b="4296"/>
                  <a:stretch/>
                </pic:blipFill>
                <pic:spPr bwMode="auto">
                  <a:xfrm>
                    <a:off x="0" y="0"/>
                    <a:ext cx="786066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399">
      <w:rPr>
        <w:color w:val="000000"/>
      </w:rPr>
      <w:t xml:space="preserve">                                                                                             </w:t>
    </w:r>
  </w:p>
  <w:p w14:paraId="2A8C6DA8" w14:textId="1F9899E1" w:rsidR="009B206B" w:rsidRDefault="009B206B">
    <w:pPr>
      <w:pBdr>
        <w:top w:val="nil"/>
        <w:left w:val="nil"/>
        <w:bottom w:val="nil"/>
        <w:right w:val="nil"/>
        <w:between w:val="nil"/>
      </w:pBdr>
      <w:tabs>
        <w:tab w:val="center" w:pos="4252"/>
        <w:tab w:val="right" w:pos="8504"/>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z8ThunDknzlf7f" int2:id="79eupo3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75AE8"/>
    <w:multiLevelType w:val="hybridMultilevel"/>
    <w:tmpl w:val="C8028B42"/>
    <w:lvl w:ilvl="0" w:tplc="2B084D16">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1E41AB"/>
    <w:multiLevelType w:val="hybridMultilevel"/>
    <w:tmpl w:val="229617AE"/>
    <w:lvl w:ilvl="0" w:tplc="B4B89C4C">
      <w:start w:val="1"/>
      <w:numFmt w:val="decimal"/>
      <w:lvlText w:val="%1."/>
      <w:lvlJc w:val="left"/>
      <w:pPr>
        <w:tabs>
          <w:tab w:val="num" w:pos="720"/>
        </w:tabs>
        <w:ind w:left="720" w:hanging="360"/>
      </w:pPr>
    </w:lvl>
    <w:lvl w:ilvl="1" w:tplc="B08C9B90">
      <w:start w:val="1"/>
      <w:numFmt w:val="decimal"/>
      <w:lvlText w:val="%2."/>
      <w:lvlJc w:val="left"/>
      <w:pPr>
        <w:tabs>
          <w:tab w:val="num" w:pos="1440"/>
        </w:tabs>
        <w:ind w:left="1440" w:hanging="360"/>
      </w:pPr>
    </w:lvl>
    <w:lvl w:ilvl="2" w:tplc="8C04E458">
      <w:start w:val="1"/>
      <w:numFmt w:val="decimal"/>
      <w:lvlText w:val="%3."/>
      <w:lvlJc w:val="left"/>
      <w:pPr>
        <w:tabs>
          <w:tab w:val="num" w:pos="2160"/>
        </w:tabs>
        <w:ind w:left="2160" w:hanging="360"/>
      </w:pPr>
    </w:lvl>
    <w:lvl w:ilvl="3" w:tplc="8D4E6AA6">
      <w:start w:val="1"/>
      <w:numFmt w:val="decimal"/>
      <w:lvlText w:val="%4."/>
      <w:lvlJc w:val="left"/>
      <w:pPr>
        <w:tabs>
          <w:tab w:val="num" w:pos="2880"/>
        </w:tabs>
        <w:ind w:left="2880" w:hanging="360"/>
      </w:pPr>
    </w:lvl>
    <w:lvl w:ilvl="4" w:tplc="FB8CBDFC">
      <w:start w:val="1"/>
      <w:numFmt w:val="decimal"/>
      <w:lvlText w:val="%5."/>
      <w:lvlJc w:val="left"/>
      <w:pPr>
        <w:tabs>
          <w:tab w:val="num" w:pos="3600"/>
        </w:tabs>
        <w:ind w:left="3600" w:hanging="360"/>
      </w:pPr>
    </w:lvl>
    <w:lvl w:ilvl="5" w:tplc="01F0CCB6">
      <w:start w:val="1"/>
      <w:numFmt w:val="decimal"/>
      <w:lvlText w:val="%6."/>
      <w:lvlJc w:val="left"/>
      <w:pPr>
        <w:tabs>
          <w:tab w:val="num" w:pos="4320"/>
        </w:tabs>
        <w:ind w:left="4320" w:hanging="360"/>
      </w:pPr>
    </w:lvl>
    <w:lvl w:ilvl="6" w:tplc="03E8437E">
      <w:start w:val="1"/>
      <w:numFmt w:val="decimal"/>
      <w:lvlText w:val="%7."/>
      <w:lvlJc w:val="left"/>
      <w:pPr>
        <w:tabs>
          <w:tab w:val="num" w:pos="5040"/>
        </w:tabs>
        <w:ind w:left="5040" w:hanging="360"/>
      </w:pPr>
    </w:lvl>
    <w:lvl w:ilvl="7" w:tplc="8E6657E0">
      <w:start w:val="1"/>
      <w:numFmt w:val="decimal"/>
      <w:lvlText w:val="%8."/>
      <w:lvlJc w:val="left"/>
      <w:pPr>
        <w:tabs>
          <w:tab w:val="num" w:pos="5760"/>
        </w:tabs>
        <w:ind w:left="5760" w:hanging="360"/>
      </w:pPr>
    </w:lvl>
    <w:lvl w:ilvl="8" w:tplc="AA421F0E">
      <w:start w:val="1"/>
      <w:numFmt w:val="decimal"/>
      <w:lvlText w:val="%9."/>
      <w:lvlJc w:val="left"/>
      <w:pPr>
        <w:tabs>
          <w:tab w:val="num" w:pos="6480"/>
        </w:tabs>
        <w:ind w:left="6480" w:hanging="360"/>
      </w:pPr>
    </w:lvl>
  </w:abstractNum>
  <w:abstractNum w:abstractNumId="2" w15:restartNumberingAfterBreak="0">
    <w:nsid w:val="3CE2616F"/>
    <w:multiLevelType w:val="hybridMultilevel"/>
    <w:tmpl w:val="40124C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5FE6828"/>
    <w:multiLevelType w:val="multilevel"/>
    <w:tmpl w:val="9AD696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4377AA4"/>
    <w:multiLevelType w:val="hybridMultilevel"/>
    <w:tmpl w:val="0E7E6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B27570"/>
    <w:multiLevelType w:val="multilevel"/>
    <w:tmpl w:val="2C16CEBA"/>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3E5C0E"/>
    <w:multiLevelType w:val="multilevel"/>
    <w:tmpl w:val="9AD69676"/>
    <w:lvl w:ilvl="0">
      <w:start w:val="1"/>
      <w:numFmt w:val="bullet"/>
      <w:lvlText w:val="●"/>
      <w:lvlJc w:val="left"/>
      <w:pPr>
        <w:ind w:left="8865" w:hanging="360"/>
      </w:pPr>
      <w:rPr>
        <w:rFonts w:ascii="Noto Sans Symbols" w:eastAsia="Noto Sans Symbols" w:hAnsi="Noto Sans Symbols" w:cs="Noto Sans Symbols"/>
      </w:rPr>
    </w:lvl>
    <w:lvl w:ilvl="1">
      <w:start w:val="1"/>
      <w:numFmt w:val="bullet"/>
      <w:lvlText w:val="o"/>
      <w:lvlJc w:val="left"/>
      <w:pPr>
        <w:ind w:left="9585" w:hanging="360"/>
      </w:pPr>
      <w:rPr>
        <w:rFonts w:ascii="Courier New" w:eastAsia="Courier New" w:hAnsi="Courier New" w:cs="Courier New"/>
      </w:rPr>
    </w:lvl>
    <w:lvl w:ilvl="2">
      <w:start w:val="1"/>
      <w:numFmt w:val="bullet"/>
      <w:lvlText w:val="▪"/>
      <w:lvlJc w:val="left"/>
      <w:pPr>
        <w:ind w:left="10305" w:hanging="360"/>
      </w:pPr>
      <w:rPr>
        <w:rFonts w:ascii="Noto Sans Symbols" w:eastAsia="Noto Sans Symbols" w:hAnsi="Noto Sans Symbols" w:cs="Noto Sans Symbols"/>
      </w:rPr>
    </w:lvl>
    <w:lvl w:ilvl="3">
      <w:start w:val="1"/>
      <w:numFmt w:val="bullet"/>
      <w:lvlText w:val="●"/>
      <w:lvlJc w:val="left"/>
      <w:pPr>
        <w:ind w:left="11025" w:hanging="360"/>
      </w:pPr>
      <w:rPr>
        <w:rFonts w:ascii="Noto Sans Symbols" w:eastAsia="Noto Sans Symbols" w:hAnsi="Noto Sans Symbols" w:cs="Noto Sans Symbols"/>
      </w:rPr>
    </w:lvl>
    <w:lvl w:ilvl="4">
      <w:start w:val="1"/>
      <w:numFmt w:val="bullet"/>
      <w:lvlText w:val="o"/>
      <w:lvlJc w:val="left"/>
      <w:pPr>
        <w:ind w:left="11745" w:hanging="360"/>
      </w:pPr>
      <w:rPr>
        <w:rFonts w:ascii="Courier New" w:eastAsia="Courier New" w:hAnsi="Courier New" w:cs="Courier New"/>
      </w:rPr>
    </w:lvl>
    <w:lvl w:ilvl="5">
      <w:start w:val="1"/>
      <w:numFmt w:val="bullet"/>
      <w:lvlText w:val="▪"/>
      <w:lvlJc w:val="left"/>
      <w:pPr>
        <w:ind w:left="12465" w:hanging="360"/>
      </w:pPr>
      <w:rPr>
        <w:rFonts w:ascii="Noto Sans Symbols" w:eastAsia="Noto Sans Symbols" w:hAnsi="Noto Sans Symbols" w:cs="Noto Sans Symbols"/>
      </w:rPr>
    </w:lvl>
    <w:lvl w:ilvl="6">
      <w:start w:val="1"/>
      <w:numFmt w:val="bullet"/>
      <w:lvlText w:val="●"/>
      <w:lvlJc w:val="left"/>
      <w:pPr>
        <w:ind w:left="13185" w:hanging="360"/>
      </w:pPr>
      <w:rPr>
        <w:rFonts w:ascii="Noto Sans Symbols" w:eastAsia="Noto Sans Symbols" w:hAnsi="Noto Sans Symbols" w:cs="Noto Sans Symbols"/>
      </w:rPr>
    </w:lvl>
    <w:lvl w:ilvl="7">
      <w:start w:val="1"/>
      <w:numFmt w:val="bullet"/>
      <w:lvlText w:val="o"/>
      <w:lvlJc w:val="left"/>
      <w:pPr>
        <w:ind w:left="13905" w:hanging="360"/>
      </w:pPr>
      <w:rPr>
        <w:rFonts w:ascii="Courier New" w:eastAsia="Courier New" w:hAnsi="Courier New" w:cs="Courier New"/>
      </w:rPr>
    </w:lvl>
    <w:lvl w:ilvl="8">
      <w:start w:val="1"/>
      <w:numFmt w:val="bullet"/>
      <w:lvlText w:val="▪"/>
      <w:lvlJc w:val="left"/>
      <w:pPr>
        <w:ind w:left="14625" w:hanging="360"/>
      </w:pPr>
      <w:rPr>
        <w:rFonts w:ascii="Noto Sans Symbols" w:eastAsia="Noto Sans Symbols" w:hAnsi="Noto Sans Symbols" w:cs="Noto Sans Symbols"/>
      </w:rPr>
    </w:lvl>
  </w:abstractNum>
  <w:abstractNum w:abstractNumId="7" w15:restartNumberingAfterBreak="0">
    <w:nsid w:val="79A33589"/>
    <w:multiLevelType w:val="hybridMultilevel"/>
    <w:tmpl w:val="69845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623116921">
    <w:abstractNumId w:val="5"/>
  </w:num>
  <w:num w:numId="2" w16cid:durableId="1563981249">
    <w:abstractNumId w:val="6"/>
  </w:num>
  <w:num w:numId="3" w16cid:durableId="210194848">
    <w:abstractNumId w:val="2"/>
  </w:num>
  <w:num w:numId="4" w16cid:durableId="450251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4871381">
    <w:abstractNumId w:val="4"/>
  </w:num>
  <w:num w:numId="6" w16cid:durableId="458302896">
    <w:abstractNumId w:val="0"/>
  </w:num>
  <w:num w:numId="7" w16cid:durableId="169612467">
    <w:abstractNumId w:val="3"/>
  </w:num>
  <w:num w:numId="8" w16cid:durableId="499588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06B"/>
    <w:rsid w:val="000218BE"/>
    <w:rsid w:val="00021CCD"/>
    <w:rsid w:val="00040E47"/>
    <w:rsid w:val="00040F1F"/>
    <w:rsid w:val="0007275B"/>
    <w:rsid w:val="00081CAB"/>
    <w:rsid w:val="0009595B"/>
    <w:rsid w:val="000A20C4"/>
    <w:rsid w:val="000A24B2"/>
    <w:rsid w:val="000B70F2"/>
    <w:rsid w:val="000B76D1"/>
    <w:rsid w:val="000E114F"/>
    <w:rsid w:val="000F51E7"/>
    <w:rsid w:val="000F5331"/>
    <w:rsid w:val="000F68F8"/>
    <w:rsid w:val="00103C1D"/>
    <w:rsid w:val="00107317"/>
    <w:rsid w:val="0012415C"/>
    <w:rsid w:val="001267D0"/>
    <w:rsid w:val="00133D7B"/>
    <w:rsid w:val="00146C54"/>
    <w:rsid w:val="00156C92"/>
    <w:rsid w:val="0016623F"/>
    <w:rsid w:val="0016762D"/>
    <w:rsid w:val="00181345"/>
    <w:rsid w:val="001904A1"/>
    <w:rsid w:val="001A1187"/>
    <w:rsid w:val="001B49A6"/>
    <w:rsid w:val="001D2F6D"/>
    <w:rsid w:val="00201537"/>
    <w:rsid w:val="00211570"/>
    <w:rsid w:val="0021772D"/>
    <w:rsid w:val="0023117A"/>
    <w:rsid w:val="00241B50"/>
    <w:rsid w:val="002428DF"/>
    <w:rsid w:val="002440A0"/>
    <w:rsid w:val="00265692"/>
    <w:rsid w:val="0027306F"/>
    <w:rsid w:val="0027397A"/>
    <w:rsid w:val="00294272"/>
    <w:rsid w:val="002A198B"/>
    <w:rsid w:val="002A1E2F"/>
    <w:rsid w:val="002A5B86"/>
    <w:rsid w:val="002B3892"/>
    <w:rsid w:val="002B576B"/>
    <w:rsid w:val="002B6313"/>
    <w:rsid w:val="002F31D0"/>
    <w:rsid w:val="0030442B"/>
    <w:rsid w:val="003070ED"/>
    <w:rsid w:val="003174E8"/>
    <w:rsid w:val="0033253F"/>
    <w:rsid w:val="00333BB7"/>
    <w:rsid w:val="00354E94"/>
    <w:rsid w:val="00365B24"/>
    <w:rsid w:val="003A7B54"/>
    <w:rsid w:val="003A7D9B"/>
    <w:rsid w:val="003B73CD"/>
    <w:rsid w:val="003C3342"/>
    <w:rsid w:val="003C79AA"/>
    <w:rsid w:val="003E00B8"/>
    <w:rsid w:val="003E34F4"/>
    <w:rsid w:val="0040242F"/>
    <w:rsid w:val="00406171"/>
    <w:rsid w:val="004151B1"/>
    <w:rsid w:val="004631B1"/>
    <w:rsid w:val="00472951"/>
    <w:rsid w:val="00476D34"/>
    <w:rsid w:val="0049429D"/>
    <w:rsid w:val="00495070"/>
    <w:rsid w:val="004B2195"/>
    <w:rsid w:val="004B404E"/>
    <w:rsid w:val="004D777F"/>
    <w:rsid w:val="00506052"/>
    <w:rsid w:val="005074CD"/>
    <w:rsid w:val="00513AC9"/>
    <w:rsid w:val="005210A3"/>
    <w:rsid w:val="005245AC"/>
    <w:rsid w:val="00525953"/>
    <w:rsid w:val="005332CB"/>
    <w:rsid w:val="005347FD"/>
    <w:rsid w:val="00565579"/>
    <w:rsid w:val="0059424F"/>
    <w:rsid w:val="005A017D"/>
    <w:rsid w:val="005A0AB3"/>
    <w:rsid w:val="005A5F75"/>
    <w:rsid w:val="005A6842"/>
    <w:rsid w:val="005B21BE"/>
    <w:rsid w:val="005E0C99"/>
    <w:rsid w:val="005E487A"/>
    <w:rsid w:val="005E6507"/>
    <w:rsid w:val="00600297"/>
    <w:rsid w:val="0062099C"/>
    <w:rsid w:val="006241B6"/>
    <w:rsid w:val="006259C1"/>
    <w:rsid w:val="00631F06"/>
    <w:rsid w:val="00646765"/>
    <w:rsid w:val="006524D8"/>
    <w:rsid w:val="006569D4"/>
    <w:rsid w:val="00665152"/>
    <w:rsid w:val="00665F6E"/>
    <w:rsid w:val="00686BCA"/>
    <w:rsid w:val="006941F1"/>
    <w:rsid w:val="006A0CD6"/>
    <w:rsid w:val="006A0DC5"/>
    <w:rsid w:val="006B5A86"/>
    <w:rsid w:val="006D708A"/>
    <w:rsid w:val="006E3103"/>
    <w:rsid w:val="007341B2"/>
    <w:rsid w:val="0076386A"/>
    <w:rsid w:val="00782A5E"/>
    <w:rsid w:val="00794C19"/>
    <w:rsid w:val="007955BC"/>
    <w:rsid w:val="007979A3"/>
    <w:rsid w:val="007A24BC"/>
    <w:rsid w:val="007C0335"/>
    <w:rsid w:val="007C0D31"/>
    <w:rsid w:val="007D4551"/>
    <w:rsid w:val="007D73CA"/>
    <w:rsid w:val="007E3382"/>
    <w:rsid w:val="007EBBBC"/>
    <w:rsid w:val="007F3FE4"/>
    <w:rsid w:val="007F4CCA"/>
    <w:rsid w:val="007F640D"/>
    <w:rsid w:val="008041F4"/>
    <w:rsid w:val="008066DF"/>
    <w:rsid w:val="00823B40"/>
    <w:rsid w:val="00826290"/>
    <w:rsid w:val="008271CC"/>
    <w:rsid w:val="008311D0"/>
    <w:rsid w:val="00835917"/>
    <w:rsid w:val="00855BEE"/>
    <w:rsid w:val="00887AC4"/>
    <w:rsid w:val="008909D2"/>
    <w:rsid w:val="008B2325"/>
    <w:rsid w:val="008B6DAD"/>
    <w:rsid w:val="008C4376"/>
    <w:rsid w:val="008D5A8D"/>
    <w:rsid w:val="008E585E"/>
    <w:rsid w:val="008F1656"/>
    <w:rsid w:val="008F3767"/>
    <w:rsid w:val="009004DD"/>
    <w:rsid w:val="009047BC"/>
    <w:rsid w:val="00907360"/>
    <w:rsid w:val="00907BC9"/>
    <w:rsid w:val="0091385B"/>
    <w:rsid w:val="00913CD4"/>
    <w:rsid w:val="00926530"/>
    <w:rsid w:val="00931191"/>
    <w:rsid w:val="00931A89"/>
    <w:rsid w:val="009365B7"/>
    <w:rsid w:val="00940E82"/>
    <w:rsid w:val="00946087"/>
    <w:rsid w:val="009556EB"/>
    <w:rsid w:val="0096628B"/>
    <w:rsid w:val="00974F14"/>
    <w:rsid w:val="00982864"/>
    <w:rsid w:val="009963F3"/>
    <w:rsid w:val="009B206B"/>
    <w:rsid w:val="009D354F"/>
    <w:rsid w:val="009D6516"/>
    <w:rsid w:val="009E0EF4"/>
    <w:rsid w:val="009F06E5"/>
    <w:rsid w:val="00A03A1F"/>
    <w:rsid w:val="00A05CDA"/>
    <w:rsid w:val="00A11DA0"/>
    <w:rsid w:val="00A16581"/>
    <w:rsid w:val="00A1D00D"/>
    <w:rsid w:val="00A2719C"/>
    <w:rsid w:val="00A45E49"/>
    <w:rsid w:val="00A519C5"/>
    <w:rsid w:val="00A64F49"/>
    <w:rsid w:val="00A662C3"/>
    <w:rsid w:val="00A70390"/>
    <w:rsid w:val="00A70C8A"/>
    <w:rsid w:val="00A71828"/>
    <w:rsid w:val="00A84520"/>
    <w:rsid w:val="00A88A89"/>
    <w:rsid w:val="00A97C00"/>
    <w:rsid w:val="00AA1815"/>
    <w:rsid w:val="00AC5A99"/>
    <w:rsid w:val="00AE20BB"/>
    <w:rsid w:val="00AE4813"/>
    <w:rsid w:val="00AF1674"/>
    <w:rsid w:val="00AF2600"/>
    <w:rsid w:val="00AF3BE8"/>
    <w:rsid w:val="00B003A1"/>
    <w:rsid w:val="00B04638"/>
    <w:rsid w:val="00B10596"/>
    <w:rsid w:val="00B17A60"/>
    <w:rsid w:val="00B26EE0"/>
    <w:rsid w:val="00B3038D"/>
    <w:rsid w:val="00B31990"/>
    <w:rsid w:val="00B534C0"/>
    <w:rsid w:val="00B63D7D"/>
    <w:rsid w:val="00B64E69"/>
    <w:rsid w:val="00B722BC"/>
    <w:rsid w:val="00BA201F"/>
    <w:rsid w:val="00BB284F"/>
    <w:rsid w:val="00BC6E91"/>
    <w:rsid w:val="00BD5958"/>
    <w:rsid w:val="00BE11F1"/>
    <w:rsid w:val="00BE1C35"/>
    <w:rsid w:val="00BF133A"/>
    <w:rsid w:val="00BF32E0"/>
    <w:rsid w:val="00C03299"/>
    <w:rsid w:val="00C09AC4"/>
    <w:rsid w:val="00C111E8"/>
    <w:rsid w:val="00C1407F"/>
    <w:rsid w:val="00C258FE"/>
    <w:rsid w:val="00C44FB9"/>
    <w:rsid w:val="00C45345"/>
    <w:rsid w:val="00C87301"/>
    <w:rsid w:val="00CA7575"/>
    <w:rsid w:val="00CB2CE0"/>
    <w:rsid w:val="00CB44D0"/>
    <w:rsid w:val="00CB604A"/>
    <w:rsid w:val="00CB6BBD"/>
    <w:rsid w:val="00CC4876"/>
    <w:rsid w:val="00CD60BF"/>
    <w:rsid w:val="00CF70BC"/>
    <w:rsid w:val="00D0127B"/>
    <w:rsid w:val="00D2730A"/>
    <w:rsid w:val="00D358A5"/>
    <w:rsid w:val="00D4559E"/>
    <w:rsid w:val="00D61494"/>
    <w:rsid w:val="00D735F3"/>
    <w:rsid w:val="00D7520C"/>
    <w:rsid w:val="00D76369"/>
    <w:rsid w:val="00DA68CC"/>
    <w:rsid w:val="00DB305D"/>
    <w:rsid w:val="00DF2152"/>
    <w:rsid w:val="00DF2BCE"/>
    <w:rsid w:val="00DF6EF4"/>
    <w:rsid w:val="00E045A6"/>
    <w:rsid w:val="00E10168"/>
    <w:rsid w:val="00E218FC"/>
    <w:rsid w:val="00E226A8"/>
    <w:rsid w:val="00E32399"/>
    <w:rsid w:val="00E74337"/>
    <w:rsid w:val="00E8391C"/>
    <w:rsid w:val="00E95B80"/>
    <w:rsid w:val="00EA27DC"/>
    <w:rsid w:val="00EA6FED"/>
    <w:rsid w:val="00EB1100"/>
    <w:rsid w:val="00EB3431"/>
    <w:rsid w:val="00EE081F"/>
    <w:rsid w:val="00F01C9C"/>
    <w:rsid w:val="00F01E02"/>
    <w:rsid w:val="00F1131F"/>
    <w:rsid w:val="00F16A51"/>
    <w:rsid w:val="00F375DB"/>
    <w:rsid w:val="00F37BF9"/>
    <w:rsid w:val="00F408BB"/>
    <w:rsid w:val="00F80839"/>
    <w:rsid w:val="00F864DB"/>
    <w:rsid w:val="00FA5AEF"/>
    <w:rsid w:val="00FA6395"/>
    <w:rsid w:val="00FB48CB"/>
    <w:rsid w:val="00FD1B90"/>
    <w:rsid w:val="00FD7E7D"/>
    <w:rsid w:val="00FE2272"/>
    <w:rsid w:val="00FE34E2"/>
    <w:rsid w:val="00FF54EE"/>
    <w:rsid w:val="010B4E19"/>
    <w:rsid w:val="0127649F"/>
    <w:rsid w:val="015AF324"/>
    <w:rsid w:val="01777A85"/>
    <w:rsid w:val="0187C59C"/>
    <w:rsid w:val="01E5A61A"/>
    <w:rsid w:val="025C74EA"/>
    <w:rsid w:val="02A848D7"/>
    <w:rsid w:val="03D03FA3"/>
    <w:rsid w:val="0432C628"/>
    <w:rsid w:val="04D2B8A8"/>
    <w:rsid w:val="04D47CC2"/>
    <w:rsid w:val="056EB583"/>
    <w:rsid w:val="05A23008"/>
    <w:rsid w:val="05D98409"/>
    <w:rsid w:val="05FBA224"/>
    <w:rsid w:val="0643148D"/>
    <w:rsid w:val="070060EF"/>
    <w:rsid w:val="0768B162"/>
    <w:rsid w:val="0800E805"/>
    <w:rsid w:val="085B93B1"/>
    <w:rsid w:val="08960E28"/>
    <w:rsid w:val="09578C6F"/>
    <w:rsid w:val="09761D96"/>
    <w:rsid w:val="098E7401"/>
    <w:rsid w:val="09A84E9C"/>
    <w:rsid w:val="09CA35ED"/>
    <w:rsid w:val="0A3C4A8D"/>
    <w:rsid w:val="0A4B5450"/>
    <w:rsid w:val="0A57D875"/>
    <w:rsid w:val="0AB1EB75"/>
    <w:rsid w:val="0AC58745"/>
    <w:rsid w:val="0ADAD63D"/>
    <w:rsid w:val="0AE50C0F"/>
    <w:rsid w:val="0B288F45"/>
    <w:rsid w:val="0B55F299"/>
    <w:rsid w:val="0BF462D6"/>
    <w:rsid w:val="0BFBD8AB"/>
    <w:rsid w:val="0C51AB47"/>
    <w:rsid w:val="0CC55C90"/>
    <w:rsid w:val="0CE36807"/>
    <w:rsid w:val="0D164103"/>
    <w:rsid w:val="0D3457ED"/>
    <w:rsid w:val="0D49F590"/>
    <w:rsid w:val="0D863D95"/>
    <w:rsid w:val="0E1AA632"/>
    <w:rsid w:val="0E327092"/>
    <w:rsid w:val="0E3A14E6"/>
    <w:rsid w:val="0E3DC7D6"/>
    <w:rsid w:val="0FABBDAC"/>
    <w:rsid w:val="0FE4AF82"/>
    <w:rsid w:val="103E3497"/>
    <w:rsid w:val="10888CA0"/>
    <w:rsid w:val="10A88CC4"/>
    <w:rsid w:val="1140E119"/>
    <w:rsid w:val="1148388F"/>
    <w:rsid w:val="118ABE78"/>
    <w:rsid w:val="11E71C76"/>
    <w:rsid w:val="11EA5A69"/>
    <w:rsid w:val="12033FC5"/>
    <w:rsid w:val="12C9A055"/>
    <w:rsid w:val="12D47A19"/>
    <w:rsid w:val="165E9C4E"/>
    <w:rsid w:val="16CD5644"/>
    <w:rsid w:val="17205A78"/>
    <w:rsid w:val="178BFC40"/>
    <w:rsid w:val="17975501"/>
    <w:rsid w:val="17A14628"/>
    <w:rsid w:val="17CA7D61"/>
    <w:rsid w:val="17FFA62A"/>
    <w:rsid w:val="1802D66F"/>
    <w:rsid w:val="18560488"/>
    <w:rsid w:val="1955D7DC"/>
    <w:rsid w:val="19633E72"/>
    <w:rsid w:val="19646697"/>
    <w:rsid w:val="197B9470"/>
    <w:rsid w:val="19A290D4"/>
    <w:rsid w:val="1AF13A88"/>
    <w:rsid w:val="1B26BD1A"/>
    <w:rsid w:val="1B32BCB8"/>
    <w:rsid w:val="1B78CDB6"/>
    <w:rsid w:val="1B80A367"/>
    <w:rsid w:val="1C3EBC86"/>
    <w:rsid w:val="1C56DEAE"/>
    <w:rsid w:val="1CBA8EF5"/>
    <w:rsid w:val="1CC7ACC1"/>
    <w:rsid w:val="1D86BE7A"/>
    <w:rsid w:val="1D99B0EF"/>
    <w:rsid w:val="1E223A17"/>
    <w:rsid w:val="1E25784A"/>
    <w:rsid w:val="1E3941A5"/>
    <w:rsid w:val="1E68332B"/>
    <w:rsid w:val="1E76DB87"/>
    <w:rsid w:val="1E791D51"/>
    <w:rsid w:val="1F215F04"/>
    <w:rsid w:val="1FC7E4FC"/>
    <w:rsid w:val="20661A51"/>
    <w:rsid w:val="20778926"/>
    <w:rsid w:val="207C071C"/>
    <w:rsid w:val="20C518BC"/>
    <w:rsid w:val="21288FC0"/>
    <w:rsid w:val="21433E03"/>
    <w:rsid w:val="214B09A6"/>
    <w:rsid w:val="2183AED4"/>
    <w:rsid w:val="21A1BE48"/>
    <w:rsid w:val="2265C3D5"/>
    <w:rsid w:val="2301A1FD"/>
    <w:rsid w:val="23050A54"/>
    <w:rsid w:val="23166E71"/>
    <w:rsid w:val="231FDD46"/>
    <w:rsid w:val="23D44589"/>
    <w:rsid w:val="2413556A"/>
    <w:rsid w:val="24753403"/>
    <w:rsid w:val="2478E5FA"/>
    <w:rsid w:val="24A2F0C1"/>
    <w:rsid w:val="25708319"/>
    <w:rsid w:val="25B16874"/>
    <w:rsid w:val="26347440"/>
    <w:rsid w:val="264B62DB"/>
    <w:rsid w:val="26729954"/>
    <w:rsid w:val="26743AC7"/>
    <w:rsid w:val="26D7D051"/>
    <w:rsid w:val="2703890B"/>
    <w:rsid w:val="277A66A3"/>
    <w:rsid w:val="27ABF25A"/>
    <w:rsid w:val="27E35290"/>
    <w:rsid w:val="27F99396"/>
    <w:rsid w:val="280F8F79"/>
    <w:rsid w:val="2821FA93"/>
    <w:rsid w:val="285F0177"/>
    <w:rsid w:val="28EEA9C1"/>
    <w:rsid w:val="28EFF938"/>
    <w:rsid w:val="2908BB23"/>
    <w:rsid w:val="2969A122"/>
    <w:rsid w:val="296C8400"/>
    <w:rsid w:val="2980FCFE"/>
    <w:rsid w:val="29849A2E"/>
    <w:rsid w:val="29EAD2C4"/>
    <w:rsid w:val="2A5E42DA"/>
    <w:rsid w:val="2AD7789F"/>
    <w:rsid w:val="2AFE3AEE"/>
    <w:rsid w:val="2B22E580"/>
    <w:rsid w:val="2B3E1FA1"/>
    <w:rsid w:val="2B811F07"/>
    <w:rsid w:val="2BB30347"/>
    <w:rsid w:val="2C10AD85"/>
    <w:rsid w:val="2C1E39FB"/>
    <w:rsid w:val="2C630814"/>
    <w:rsid w:val="2C72E579"/>
    <w:rsid w:val="2CB703B5"/>
    <w:rsid w:val="2D376B54"/>
    <w:rsid w:val="2D517395"/>
    <w:rsid w:val="2D5C902B"/>
    <w:rsid w:val="2D615EB7"/>
    <w:rsid w:val="2E411BE9"/>
    <w:rsid w:val="2E713747"/>
    <w:rsid w:val="2E890FFD"/>
    <w:rsid w:val="2F79AAD8"/>
    <w:rsid w:val="2FF3D690"/>
    <w:rsid w:val="301CD9A5"/>
    <w:rsid w:val="30313367"/>
    <w:rsid w:val="30A8AC87"/>
    <w:rsid w:val="30CBA81E"/>
    <w:rsid w:val="31271FA1"/>
    <w:rsid w:val="3132FB3D"/>
    <w:rsid w:val="315F0D3C"/>
    <w:rsid w:val="31AAAE0F"/>
    <w:rsid w:val="31DEDF7F"/>
    <w:rsid w:val="32075828"/>
    <w:rsid w:val="3236A8A0"/>
    <w:rsid w:val="3270BF40"/>
    <w:rsid w:val="3279EB0D"/>
    <w:rsid w:val="32903695"/>
    <w:rsid w:val="32B442A9"/>
    <w:rsid w:val="32C0B53C"/>
    <w:rsid w:val="330E8880"/>
    <w:rsid w:val="3382D367"/>
    <w:rsid w:val="339DB571"/>
    <w:rsid w:val="33B85A44"/>
    <w:rsid w:val="33EF3715"/>
    <w:rsid w:val="33FE4B6E"/>
    <w:rsid w:val="3401C0BE"/>
    <w:rsid w:val="340C1E1C"/>
    <w:rsid w:val="34B5C299"/>
    <w:rsid w:val="351E578B"/>
    <w:rsid w:val="35F8F362"/>
    <w:rsid w:val="3608939A"/>
    <w:rsid w:val="36797213"/>
    <w:rsid w:val="36B126AF"/>
    <w:rsid w:val="36B3D68E"/>
    <w:rsid w:val="36DDCCFC"/>
    <w:rsid w:val="370A0CEA"/>
    <w:rsid w:val="371778DA"/>
    <w:rsid w:val="379DC827"/>
    <w:rsid w:val="37A6029E"/>
    <w:rsid w:val="3803262D"/>
    <w:rsid w:val="389AC0AE"/>
    <w:rsid w:val="38DAAE0C"/>
    <w:rsid w:val="38E9B124"/>
    <w:rsid w:val="394AD240"/>
    <w:rsid w:val="39861B74"/>
    <w:rsid w:val="39C2AE20"/>
    <w:rsid w:val="39DE77C4"/>
    <w:rsid w:val="3A46192C"/>
    <w:rsid w:val="3A70086B"/>
    <w:rsid w:val="3A7D87F8"/>
    <w:rsid w:val="3A855E80"/>
    <w:rsid w:val="3A85C430"/>
    <w:rsid w:val="3A8B2CC1"/>
    <w:rsid w:val="3A93065C"/>
    <w:rsid w:val="3AB3233C"/>
    <w:rsid w:val="3ABA057D"/>
    <w:rsid w:val="3AC28225"/>
    <w:rsid w:val="3B05AB86"/>
    <w:rsid w:val="3B3541DC"/>
    <w:rsid w:val="3B5E5BA6"/>
    <w:rsid w:val="3BAB0141"/>
    <w:rsid w:val="3BC3D2FE"/>
    <w:rsid w:val="3BCB9602"/>
    <w:rsid w:val="3C287924"/>
    <w:rsid w:val="3C366039"/>
    <w:rsid w:val="3D68F341"/>
    <w:rsid w:val="3D9E5CB2"/>
    <w:rsid w:val="3DB5B799"/>
    <w:rsid w:val="3DEADE15"/>
    <w:rsid w:val="3E6C2859"/>
    <w:rsid w:val="3EB9E08F"/>
    <w:rsid w:val="3ECE15FA"/>
    <w:rsid w:val="3EFAD938"/>
    <w:rsid w:val="3F1B4568"/>
    <w:rsid w:val="3F66D4F8"/>
    <w:rsid w:val="3F688333"/>
    <w:rsid w:val="3F6F4500"/>
    <w:rsid w:val="3FA8E671"/>
    <w:rsid w:val="3FAFB858"/>
    <w:rsid w:val="4120B7AE"/>
    <w:rsid w:val="414F1A00"/>
    <w:rsid w:val="41570CF5"/>
    <w:rsid w:val="417F99B4"/>
    <w:rsid w:val="4207E717"/>
    <w:rsid w:val="422F6BE7"/>
    <w:rsid w:val="424C6A9C"/>
    <w:rsid w:val="4259C2BF"/>
    <w:rsid w:val="42615033"/>
    <w:rsid w:val="42BA3C17"/>
    <w:rsid w:val="42E6D3A9"/>
    <w:rsid w:val="4333BD81"/>
    <w:rsid w:val="43821BEF"/>
    <w:rsid w:val="438F8C88"/>
    <w:rsid w:val="43F6E0F8"/>
    <w:rsid w:val="44502970"/>
    <w:rsid w:val="44A944D5"/>
    <w:rsid w:val="4535D52B"/>
    <w:rsid w:val="4565DC3F"/>
    <w:rsid w:val="45A7A312"/>
    <w:rsid w:val="45B1974C"/>
    <w:rsid w:val="45B5CF41"/>
    <w:rsid w:val="467BD059"/>
    <w:rsid w:val="46B7EBDA"/>
    <w:rsid w:val="46CEADBD"/>
    <w:rsid w:val="46D95CAC"/>
    <w:rsid w:val="47293354"/>
    <w:rsid w:val="47E96FA8"/>
    <w:rsid w:val="47EB39A3"/>
    <w:rsid w:val="484CA93A"/>
    <w:rsid w:val="48926CAC"/>
    <w:rsid w:val="48A3DBB0"/>
    <w:rsid w:val="48B372EC"/>
    <w:rsid w:val="48CAA794"/>
    <w:rsid w:val="49A00A61"/>
    <w:rsid w:val="49A57702"/>
    <w:rsid w:val="4A69284D"/>
    <w:rsid w:val="4B56CBE4"/>
    <w:rsid w:val="4B782C27"/>
    <w:rsid w:val="4BB305D2"/>
    <w:rsid w:val="4BC497D2"/>
    <w:rsid w:val="4C12CCAE"/>
    <w:rsid w:val="4C726241"/>
    <w:rsid w:val="4C774DF5"/>
    <w:rsid w:val="4C7BD942"/>
    <w:rsid w:val="4CA7027E"/>
    <w:rsid w:val="4CBB6912"/>
    <w:rsid w:val="4CDD4242"/>
    <w:rsid w:val="4D16E21E"/>
    <w:rsid w:val="4D42C131"/>
    <w:rsid w:val="4DA3720C"/>
    <w:rsid w:val="4DDD2533"/>
    <w:rsid w:val="4E2F3B2F"/>
    <w:rsid w:val="4E57E609"/>
    <w:rsid w:val="4EB5367D"/>
    <w:rsid w:val="4EDF1D3D"/>
    <w:rsid w:val="4F39992A"/>
    <w:rsid w:val="4F565F66"/>
    <w:rsid w:val="4F75EDFA"/>
    <w:rsid w:val="4F842E93"/>
    <w:rsid w:val="4FF1CE1D"/>
    <w:rsid w:val="4FF932C5"/>
    <w:rsid w:val="506A503E"/>
    <w:rsid w:val="51882A81"/>
    <w:rsid w:val="51905008"/>
    <w:rsid w:val="5239C6B9"/>
    <w:rsid w:val="523CC214"/>
    <w:rsid w:val="52DF6F47"/>
    <w:rsid w:val="532040D5"/>
    <w:rsid w:val="536BC87F"/>
    <w:rsid w:val="53D1F495"/>
    <w:rsid w:val="53D8F7C2"/>
    <w:rsid w:val="54074C30"/>
    <w:rsid w:val="541E98E9"/>
    <w:rsid w:val="54807EC3"/>
    <w:rsid w:val="54C66030"/>
    <w:rsid w:val="54E6B817"/>
    <w:rsid w:val="5509A2EC"/>
    <w:rsid w:val="551D8BEF"/>
    <w:rsid w:val="553A0BA4"/>
    <w:rsid w:val="555D526E"/>
    <w:rsid w:val="5597A2AE"/>
    <w:rsid w:val="55C66AE4"/>
    <w:rsid w:val="55EDE99C"/>
    <w:rsid w:val="560EFA9A"/>
    <w:rsid w:val="5610FC30"/>
    <w:rsid w:val="561A3A81"/>
    <w:rsid w:val="563ECDC2"/>
    <w:rsid w:val="564E1F4A"/>
    <w:rsid w:val="56E6BE98"/>
    <w:rsid w:val="56FB01D2"/>
    <w:rsid w:val="5707F97F"/>
    <w:rsid w:val="57897B7E"/>
    <w:rsid w:val="57BF417A"/>
    <w:rsid w:val="580EDB2C"/>
    <w:rsid w:val="5819D0AE"/>
    <w:rsid w:val="58CCC04A"/>
    <w:rsid w:val="5919FDEB"/>
    <w:rsid w:val="59B89395"/>
    <w:rsid w:val="59BF5FE9"/>
    <w:rsid w:val="59EE43C4"/>
    <w:rsid w:val="59F4F42A"/>
    <w:rsid w:val="5A1AD78F"/>
    <w:rsid w:val="5A35534B"/>
    <w:rsid w:val="5A5671FF"/>
    <w:rsid w:val="5A8B5D5E"/>
    <w:rsid w:val="5ABAAB19"/>
    <w:rsid w:val="5ABE4CA6"/>
    <w:rsid w:val="5AC47657"/>
    <w:rsid w:val="5ADF1B0E"/>
    <w:rsid w:val="5AE824A2"/>
    <w:rsid w:val="5AF6C857"/>
    <w:rsid w:val="5B0A16FD"/>
    <w:rsid w:val="5B3215E2"/>
    <w:rsid w:val="5B558622"/>
    <w:rsid w:val="5B803650"/>
    <w:rsid w:val="5BFC9D6C"/>
    <w:rsid w:val="5C0C8C62"/>
    <w:rsid w:val="5C398151"/>
    <w:rsid w:val="5CCC999F"/>
    <w:rsid w:val="5D4BB15A"/>
    <w:rsid w:val="5D6EC1E7"/>
    <w:rsid w:val="5DF327D1"/>
    <w:rsid w:val="5DF7CF10"/>
    <w:rsid w:val="5E19AC5A"/>
    <w:rsid w:val="5E5B7A20"/>
    <w:rsid w:val="5EFF542E"/>
    <w:rsid w:val="60B180DA"/>
    <w:rsid w:val="60B2A5FF"/>
    <w:rsid w:val="60D5398B"/>
    <w:rsid w:val="61F0DBD9"/>
    <w:rsid w:val="625E87C4"/>
    <w:rsid w:val="62637608"/>
    <w:rsid w:val="628CE8D7"/>
    <w:rsid w:val="631E391C"/>
    <w:rsid w:val="6325DF00"/>
    <w:rsid w:val="63868320"/>
    <w:rsid w:val="63C3205F"/>
    <w:rsid w:val="63CF6B91"/>
    <w:rsid w:val="64106535"/>
    <w:rsid w:val="6420C152"/>
    <w:rsid w:val="6425429E"/>
    <w:rsid w:val="64A1A3F6"/>
    <w:rsid w:val="64B895F9"/>
    <w:rsid w:val="656C0A13"/>
    <w:rsid w:val="65CD38D8"/>
    <w:rsid w:val="65D901C1"/>
    <w:rsid w:val="6616C031"/>
    <w:rsid w:val="66634EA1"/>
    <w:rsid w:val="66753642"/>
    <w:rsid w:val="6685DC86"/>
    <w:rsid w:val="66895AA6"/>
    <w:rsid w:val="670265BA"/>
    <w:rsid w:val="671CC266"/>
    <w:rsid w:val="6731812C"/>
    <w:rsid w:val="674E8FFD"/>
    <w:rsid w:val="683A3A34"/>
    <w:rsid w:val="683ED201"/>
    <w:rsid w:val="6869FE3B"/>
    <w:rsid w:val="68740933"/>
    <w:rsid w:val="68EDC598"/>
    <w:rsid w:val="692670EC"/>
    <w:rsid w:val="69437492"/>
    <w:rsid w:val="6947843B"/>
    <w:rsid w:val="69A8F747"/>
    <w:rsid w:val="6A192EF0"/>
    <w:rsid w:val="6BBE3838"/>
    <w:rsid w:val="6BD7596F"/>
    <w:rsid w:val="6BEE0F17"/>
    <w:rsid w:val="6C48F632"/>
    <w:rsid w:val="6D99ED3B"/>
    <w:rsid w:val="6E30D450"/>
    <w:rsid w:val="6E36C411"/>
    <w:rsid w:val="6E4A0B8F"/>
    <w:rsid w:val="6E4A4D8F"/>
    <w:rsid w:val="6E568AD8"/>
    <w:rsid w:val="6EB902AC"/>
    <w:rsid w:val="6ECD48EC"/>
    <w:rsid w:val="6F10518A"/>
    <w:rsid w:val="6F481F98"/>
    <w:rsid w:val="6FD408A1"/>
    <w:rsid w:val="70336C53"/>
    <w:rsid w:val="7060CFB9"/>
    <w:rsid w:val="706571BB"/>
    <w:rsid w:val="707EE95D"/>
    <w:rsid w:val="70AED7E0"/>
    <w:rsid w:val="70E55549"/>
    <w:rsid w:val="70E8B7F3"/>
    <w:rsid w:val="70EF4456"/>
    <w:rsid w:val="710D46F7"/>
    <w:rsid w:val="71373F6B"/>
    <w:rsid w:val="71C84C22"/>
    <w:rsid w:val="7204F05F"/>
    <w:rsid w:val="7209AA66"/>
    <w:rsid w:val="722CE6FE"/>
    <w:rsid w:val="72A7F82D"/>
    <w:rsid w:val="72AA5235"/>
    <w:rsid w:val="738B68E0"/>
    <w:rsid w:val="742642A3"/>
    <w:rsid w:val="747030FB"/>
    <w:rsid w:val="74E0B61C"/>
    <w:rsid w:val="751D59D7"/>
    <w:rsid w:val="753B589D"/>
    <w:rsid w:val="75956A81"/>
    <w:rsid w:val="75D888CC"/>
    <w:rsid w:val="766B272F"/>
    <w:rsid w:val="76A13337"/>
    <w:rsid w:val="76C3F760"/>
    <w:rsid w:val="773DFECE"/>
    <w:rsid w:val="77456979"/>
    <w:rsid w:val="7748782D"/>
    <w:rsid w:val="787F07F9"/>
    <w:rsid w:val="78AB3B77"/>
    <w:rsid w:val="78ABF786"/>
    <w:rsid w:val="79359614"/>
    <w:rsid w:val="796A734F"/>
    <w:rsid w:val="7A2C96AC"/>
    <w:rsid w:val="7A5F52BC"/>
    <w:rsid w:val="7AFD11C2"/>
    <w:rsid w:val="7B9701A2"/>
    <w:rsid w:val="7C094001"/>
    <w:rsid w:val="7C0ED820"/>
    <w:rsid w:val="7C7BDA16"/>
    <w:rsid w:val="7CE73FB3"/>
    <w:rsid w:val="7CE7DAE2"/>
    <w:rsid w:val="7D27CFC1"/>
    <w:rsid w:val="7D396B97"/>
    <w:rsid w:val="7D40CF79"/>
    <w:rsid w:val="7D53A289"/>
    <w:rsid w:val="7D6F8BA3"/>
    <w:rsid w:val="7D7072B5"/>
    <w:rsid w:val="7DFA065D"/>
    <w:rsid w:val="7E2716F6"/>
    <w:rsid w:val="7E3628C4"/>
    <w:rsid w:val="7E91D462"/>
    <w:rsid w:val="7EDD481E"/>
    <w:rsid w:val="7EE1308D"/>
    <w:rsid w:val="7F17C949"/>
    <w:rsid w:val="7F3E5B0E"/>
    <w:rsid w:val="7FABF74F"/>
    <w:rsid w:val="7FFE80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5574"/>
  <w15:docId w15:val="{B7A7B202-14AE-4A0D-9C03-56D48250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7B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semiHidden/>
    <w:unhideWhenUsed/>
    <w:qFormat/>
    <w:rsid w:val="00E66848"/>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semiHidden/>
    <w:unhideWhenUsed/>
    <w:qFormat/>
    <w:rsid w:val="004B1E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C48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831"/>
  </w:style>
  <w:style w:type="paragraph" w:styleId="Piedepgina">
    <w:name w:val="footer"/>
    <w:basedOn w:val="Normal"/>
    <w:link w:val="PiedepginaCar"/>
    <w:uiPriority w:val="99"/>
    <w:unhideWhenUsed/>
    <w:rsid w:val="00FC48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831"/>
  </w:style>
  <w:style w:type="character" w:styleId="Refdecomentario">
    <w:name w:val="annotation reference"/>
    <w:basedOn w:val="Fuentedeprrafopredeter"/>
    <w:uiPriority w:val="99"/>
    <w:semiHidden/>
    <w:unhideWhenUsed/>
    <w:rsid w:val="008E30E7"/>
    <w:rPr>
      <w:sz w:val="16"/>
      <w:szCs w:val="16"/>
    </w:rPr>
  </w:style>
  <w:style w:type="paragraph" w:styleId="Textocomentario">
    <w:name w:val="annotation text"/>
    <w:basedOn w:val="Normal"/>
    <w:link w:val="TextocomentarioCar"/>
    <w:uiPriority w:val="99"/>
    <w:semiHidden/>
    <w:unhideWhenUsed/>
    <w:rsid w:val="008E30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30E7"/>
    <w:rPr>
      <w:sz w:val="20"/>
      <w:szCs w:val="20"/>
    </w:rPr>
  </w:style>
  <w:style w:type="paragraph" w:styleId="Asuntodelcomentario">
    <w:name w:val="annotation subject"/>
    <w:basedOn w:val="Textocomentario"/>
    <w:next w:val="Textocomentario"/>
    <w:link w:val="AsuntodelcomentarioCar"/>
    <w:uiPriority w:val="99"/>
    <w:semiHidden/>
    <w:unhideWhenUsed/>
    <w:rsid w:val="008E30E7"/>
    <w:rPr>
      <w:b/>
      <w:bCs/>
    </w:rPr>
  </w:style>
  <w:style w:type="character" w:customStyle="1" w:styleId="AsuntodelcomentarioCar">
    <w:name w:val="Asunto del comentario Car"/>
    <w:basedOn w:val="TextocomentarioCar"/>
    <w:link w:val="Asuntodelcomentario"/>
    <w:uiPriority w:val="99"/>
    <w:semiHidden/>
    <w:rsid w:val="008E30E7"/>
    <w:rPr>
      <w:b/>
      <w:bCs/>
      <w:sz w:val="20"/>
      <w:szCs w:val="20"/>
    </w:rPr>
  </w:style>
  <w:style w:type="paragraph" w:styleId="Textodeglobo">
    <w:name w:val="Balloon Text"/>
    <w:basedOn w:val="Normal"/>
    <w:link w:val="TextodegloboCar"/>
    <w:uiPriority w:val="99"/>
    <w:semiHidden/>
    <w:unhideWhenUsed/>
    <w:rsid w:val="008E30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30E7"/>
    <w:rPr>
      <w:rFonts w:ascii="Segoe UI" w:hAnsi="Segoe UI" w:cs="Segoe UI"/>
      <w:sz w:val="18"/>
      <w:szCs w:val="18"/>
    </w:rPr>
  </w:style>
  <w:style w:type="paragraph" w:styleId="Prrafodelista">
    <w:name w:val="List Paragraph"/>
    <w:basedOn w:val="Normal"/>
    <w:uiPriority w:val="34"/>
    <w:qFormat/>
    <w:rsid w:val="008969B2"/>
    <w:pPr>
      <w:ind w:left="720"/>
      <w:contextualSpacing/>
    </w:pPr>
  </w:style>
  <w:style w:type="character" w:styleId="Hipervnculo">
    <w:name w:val="Hyperlink"/>
    <w:basedOn w:val="Fuentedeprrafopredeter"/>
    <w:uiPriority w:val="99"/>
    <w:unhideWhenUsed/>
    <w:rsid w:val="00F83CC9"/>
    <w:rPr>
      <w:color w:val="0563C1" w:themeColor="hyperlink"/>
      <w:u w:val="single"/>
    </w:rPr>
  </w:style>
  <w:style w:type="character" w:customStyle="1" w:styleId="Mencinsinresolver1">
    <w:name w:val="Mención sin resolver1"/>
    <w:basedOn w:val="Fuentedeprrafopredeter"/>
    <w:uiPriority w:val="99"/>
    <w:semiHidden/>
    <w:unhideWhenUsed/>
    <w:rsid w:val="00F83CC9"/>
    <w:rPr>
      <w:color w:val="605E5C"/>
      <w:shd w:val="clear" w:color="auto" w:fill="E1DFDD"/>
    </w:rPr>
  </w:style>
  <w:style w:type="character" w:styleId="Textoennegrita">
    <w:name w:val="Strong"/>
    <w:basedOn w:val="Fuentedeprrafopredeter"/>
    <w:uiPriority w:val="22"/>
    <w:qFormat/>
    <w:rsid w:val="0086420D"/>
    <w:rPr>
      <w:b/>
      <w:bCs/>
    </w:rPr>
  </w:style>
  <w:style w:type="paragraph" w:styleId="NormalWeb">
    <w:name w:val="Normal (Web)"/>
    <w:basedOn w:val="Normal"/>
    <w:uiPriority w:val="99"/>
    <w:unhideWhenUsed/>
    <w:rsid w:val="000A5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E66848"/>
    <w:rPr>
      <w:rFonts w:ascii="Times New Roman" w:eastAsia="Times New Roman" w:hAnsi="Times New Roman" w:cs="Times New Roman"/>
      <w:b/>
      <w:bCs/>
      <w:sz w:val="36"/>
      <w:szCs w:val="36"/>
      <w:lang w:eastAsia="es-ES_tradnl"/>
    </w:rPr>
  </w:style>
  <w:style w:type="paragraph" w:styleId="Textonotapie">
    <w:name w:val="footnote text"/>
    <w:basedOn w:val="Normal"/>
    <w:link w:val="TextonotapieCar"/>
    <w:uiPriority w:val="99"/>
    <w:semiHidden/>
    <w:unhideWhenUsed/>
    <w:rsid w:val="007868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684C"/>
    <w:rPr>
      <w:sz w:val="20"/>
      <w:szCs w:val="20"/>
    </w:rPr>
  </w:style>
  <w:style w:type="character" w:styleId="Refdenotaalpie">
    <w:name w:val="footnote reference"/>
    <w:basedOn w:val="Fuentedeprrafopredeter"/>
    <w:uiPriority w:val="99"/>
    <w:semiHidden/>
    <w:unhideWhenUsed/>
    <w:rsid w:val="0078684C"/>
    <w:rPr>
      <w:vertAlign w:val="superscript"/>
    </w:rPr>
  </w:style>
  <w:style w:type="character" w:customStyle="1" w:styleId="Ttulo3Car">
    <w:name w:val="Título 3 Car"/>
    <w:basedOn w:val="Fuentedeprrafopredeter"/>
    <w:link w:val="Ttulo3"/>
    <w:uiPriority w:val="9"/>
    <w:rsid w:val="004B1EC1"/>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Fuentedeprrafopredeter"/>
    <w:uiPriority w:val="99"/>
    <w:semiHidden/>
    <w:unhideWhenUsed/>
    <w:rsid w:val="00253E40"/>
    <w:rPr>
      <w:color w:val="605E5C"/>
      <w:shd w:val="clear" w:color="auto" w:fill="E1DFDD"/>
    </w:rPr>
  </w:style>
  <w:style w:type="character" w:styleId="Hipervnculovisitado">
    <w:name w:val="FollowedHyperlink"/>
    <w:basedOn w:val="Fuentedeprrafopredeter"/>
    <w:uiPriority w:val="99"/>
    <w:semiHidden/>
    <w:unhideWhenUsed/>
    <w:rsid w:val="00253E40"/>
    <w:rPr>
      <w:color w:val="954F72" w:themeColor="followedHyperlink"/>
      <w:u w:val="single"/>
    </w:rPr>
  </w:style>
  <w:style w:type="character" w:styleId="Mencinsinresolver">
    <w:name w:val="Unresolved Mention"/>
    <w:basedOn w:val="Fuentedeprrafopredeter"/>
    <w:uiPriority w:val="99"/>
    <w:semiHidden/>
    <w:unhideWhenUsed/>
    <w:rsid w:val="008D3D19"/>
    <w:rPr>
      <w:color w:val="605E5C"/>
      <w:shd w:val="clear" w:color="auto" w:fill="E1DFDD"/>
    </w:rPr>
  </w:style>
  <w:style w:type="table" w:styleId="Tablaconcuadrcula">
    <w:name w:val="Table Grid"/>
    <w:basedOn w:val="Tablanormal"/>
    <w:uiPriority w:val="39"/>
    <w:rsid w:val="006E6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E6124"/>
    <w:pPr>
      <w:spacing w:after="0" w:line="240" w:lineRule="auto"/>
    </w:pPr>
  </w:style>
  <w:style w:type="character" w:styleId="nfasis">
    <w:name w:val="Emphasis"/>
    <w:basedOn w:val="Fuentedeprrafopredeter"/>
    <w:uiPriority w:val="20"/>
    <w:qFormat/>
    <w:rsid w:val="008B5AA0"/>
    <w:rPr>
      <w:i/>
      <w:iCs/>
    </w:rPr>
  </w:style>
  <w:style w:type="paragraph" w:customStyle="1" w:styleId="xmsolistparagraph">
    <w:name w:val="x_msolistparagraph"/>
    <w:basedOn w:val="Normal"/>
    <w:rsid w:val="001F1A14"/>
    <w:pPr>
      <w:spacing w:before="100" w:beforeAutospacing="1" w:after="100" w:afterAutospacing="1" w:line="240" w:lineRule="auto"/>
    </w:pPr>
    <w:rPr>
      <w:lang w:val="de-DE" w:eastAsia="de-DE"/>
    </w:rPr>
  </w:style>
  <w:style w:type="character" w:customStyle="1" w:styleId="contentpasted1">
    <w:name w:val="contentpasted1"/>
    <w:basedOn w:val="Fuentedeprrafopredeter"/>
    <w:rsid w:val="001F1A1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extodemarcadordeposicin">
    <w:name w:val="Texto de marcador de posición"/>
    <w:basedOn w:val="Fuentedeprrafopredeter"/>
    <w:uiPriority w:val="99"/>
    <w:semiHidden/>
    <w:rsid w:val="003E3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9785">
      <w:bodyDiv w:val="1"/>
      <w:marLeft w:val="0"/>
      <w:marRight w:val="0"/>
      <w:marTop w:val="0"/>
      <w:marBottom w:val="0"/>
      <w:divBdr>
        <w:top w:val="none" w:sz="0" w:space="0" w:color="auto"/>
        <w:left w:val="none" w:sz="0" w:space="0" w:color="auto"/>
        <w:bottom w:val="none" w:sz="0" w:space="0" w:color="auto"/>
        <w:right w:val="none" w:sz="0" w:space="0" w:color="auto"/>
      </w:divBdr>
    </w:div>
    <w:div w:id="581791348">
      <w:bodyDiv w:val="1"/>
      <w:marLeft w:val="0"/>
      <w:marRight w:val="0"/>
      <w:marTop w:val="0"/>
      <w:marBottom w:val="0"/>
      <w:divBdr>
        <w:top w:val="none" w:sz="0" w:space="0" w:color="auto"/>
        <w:left w:val="none" w:sz="0" w:space="0" w:color="auto"/>
        <w:bottom w:val="none" w:sz="0" w:space="0" w:color="auto"/>
        <w:right w:val="none" w:sz="0" w:space="0" w:color="auto"/>
      </w:divBdr>
    </w:div>
    <w:div w:id="748505873">
      <w:bodyDiv w:val="1"/>
      <w:marLeft w:val="0"/>
      <w:marRight w:val="0"/>
      <w:marTop w:val="0"/>
      <w:marBottom w:val="0"/>
      <w:divBdr>
        <w:top w:val="none" w:sz="0" w:space="0" w:color="auto"/>
        <w:left w:val="none" w:sz="0" w:space="0" w:color="auto"/>
        <w:bottom w:val="none" w:sz="0" w:space="0" w:color="auto"/>
        <w:right w:val="none" w:sz="0" w:space="0" w:color="auto"/>
      </w:divBdr>
    </w:div>
    <w:div w:id="901673977">
      <w:bodyDiv w:val="1"/>
      <w:marLeft w:val="0"/>
      <w:marRight w:val="0"/>
      <w:marTop w:val="0"/>
      <w:marBottom w:val="0"/>
      <w:divBdr>
        <w:top w:val="none" w:sz="0" w:space="0" w:color="auto"/>
        <w:left w:val="none" w:sz="0" w:space="0" w:color="auto"/>
        <w:bottom w:val="none" w:sz="0" w:space="0" w:color="auto"/>
        <w:right w:val="none" w:sz="0" w:space="0" w:color="auto"/>
      </w:divBdr>
    </w:div>
    <w:div w:id="936255723">
      <w:bodyDiv w:val="1"/>
      <w:marLeft w:val="0"/>
      <w:marRight w:val="0"/>
      <w:marTop w:val="0"/>
      <w:marBottom w:val="0"/>
      <w:divBdr>
        <w:top w:val="none" w:sz="0" w:space="0" w:color="auto"/>
        <w:left w:val="none" w:sz="0" w:space="0" w:color="auto"/>
        <w:bottom w:val="none" w:sz="0" w:space="0" w:color="auto"/>
        <w:right w:val="none" w:sz="0" w:space="0" w:color="auto"/>
      </w:divBdr>
    </w:div>
    <w:div w:id="1022047958">
      <w:bodyDiv w:val="1"/>
      <w:marLeft w:val="0"/>
      <w:marRight w:val="0"/>
      <w:marTop w:val="0"/>
      <w:marBottom w:val="0"/>
      <w:divBdr>
        <w:top w:val="none" w:sz="0" w:space="0" w:color="auto"/>
        <w:left w:val="none" w:sz="0" w:space="0" w:color="auto"/>
        <w:bottom w:val="none" w:sz="0" w:space="0" w:color="auto"/>
        <w:right w:val="none" w:sz="0" w:space="0" w:color="auto"/>
      </w:divBdr>
      <w:divsChild>
        <w:div w:id="1861819075">
          <w:marLeft w:val="0"/>
          <w:marRight w:val="0"/>
          <w:marTop w:val="0"/>
          <w:marBottom w:val="0"/>
          <w:divBdr>
            <w:top w:val="none" w:sz="0" w:space="0" w:color="auto"/>
            <w:left w:val="none" w:sz="0" w:space="0" w:color="auto"/>
            <w:bottom w:val="none" w:sz="0" w:space="0" w:color="auto"/>
            <w:right w:val="none" w:sz="0" w:space="0" w:color="auto"/>
          </w:divBdr>
          <w:divsChild>
            <w:div w:id="631863701">
              <w:marLeft w:val="0"/>
              <w:marRight w:val="0"/>
              <w:marTop w:val="0"/>
              <w:marBottom w:val="0"/>
              <w:divBdr>
                <w:top w:val="none" w:sz="0" w:space="0" w:color="auto"/>
                <w:left w:val="none" w:sz="0" w:space="0" w:color="auto"/>
                <w:bottom w:val="none" w:sz="0" w:space="0" w:color="auto"/>
                <w:right w:val="none" w:sz="0" w:space="0" w:color="auto"/>
              </w:divBdr>
              <w:divsChild>
                <w:div w:id="6345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5871">
      <w:bodyDiv w:val="1"/>
      <w:marLeft w:val="0"/>
      <w:marRight w:val="0"/>
      <w:marTop w:val="0"/>
      <w:marBottom w:val="0"/>
      <w:divBdr>
        <w:top w:val="none" w:sz="0" w:space="0" w:color="auto"/>
        <w:left w:val="none" w:sz="0" w:space="0" w:color="auto"/>
        <w:bottom w:val="none" w:sz="0" w:space="0" w:color="auto"/>
        <w:right w:val="none" w:sz="0" w:space="0" w:color="auto"/>
      </w:divBdr>
    </w:div>
    <w:div w:id="1204292591">
      <w:bodyDiv w:val="1"/>
      <w:marLeft w:val="0"/>
      <w:marRight w:val="0"/>
      <w:marTop w:val="0"/>
      <w:marBottom w:val="0"/>
      <w:divBdr>
        <w:top w:val="none" w:sz="0" w:space="0" w:color="auto"/>
        <w:left w:val="none" w:sz="0" w:space="0" w:color="auto"/>
        <w:bottom w:val="none" w:sz="0" w:space="0" w:color="auto"/>
        <w:right w:val="none" w:sz="0" w:space="0" w:color="auto"/>
      </w:divBdr>
    </w:div>
    <w:div w:id="1230656678">
      <w:bodyDiv w:val="1"/>
      <w:marLeft w:val="0"/>
      <w:marRight w:val="0"/>
      <w:marTop w:val="0"/>
      <w:marBottom w:val="0"/>
      <w:divBdr>
        <w:top w:val="none" w:sz="0" w:space="0" w:color="auto"/>
        <w:left w:val="none" w:sz="0" w:space="0" w:color="auto"/>
        <w:bottom w:val="none" w:sz="0" w:space="0" w:color="auto"/>
        <w:right w:val="none" w:sz="0" w:space="0" w:color="auto"/>
      </w:divBdr>
    </w:div>
    <w:div w:id="1243678141">
      <w:bodyDiv w:val="1"/>
      <w:marLeft w:val="0"/>
      <w:marRight w:val="0"/>
      <w:marTop w:val="0"/>
      <w:marBottom w:val="0"/>
      <w:divBdr>
        <w:top w:val="none" w:sz="0" w:space="0" w:color="auto"/>
        <w:left w:val="none" w:sz="0" w:space="0" w:color="auto"/>
        <w:bottom w:val="none" w:sz="0" w:space="0" w:color="auto"/>
        <w:right w:val="none" w:sz="0" w:space="0" w:color="auto"/>
      </w:divBdr>
    </w:div>
    <w:div w:id="1851990498">
      <w:bodyDiv w:val="1"/>
      <w:marLeft w:val="0"/>
      <w:marRight w:val="0"/>
      <w:marTop w:val="0"/>
      <w:marBottom w:val="0"/>
      <w:divBdr>
        <w:top w:val="none" w:sz="0" w:space="0" w:color="auto"/>
        <w:left w:val="none" w:sz="0" w:space="0" w:color="auto"/>
        <w:bottom w:val="none" w:sz="0" w:space="0" w:color="auto"/>
        <w:right w:val="none" w:sz="0" w:space="0" w:color="auto"/>
      </w:divBdr>
    </w:div>
    <w:div w:id="2082874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cio.alvarez@digitales.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gitalessummit.es"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wxwvJcagXJBzuJhBTY7DEwVjhg==">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111C5E41C70F344AC20A64ED4633F64" ma:contentTypeVersion="14" ma:contentTypeDescription="Crear nuevo documento." ma:contentTypeScope="" ma:versionID="f40adf8c36e29216ac8d0a9020110c17">
  <xsd:schema xmlns:xsd="http://www.w3.org/2001/XMLSchema" xmlns:xs="http://www.w3.org/2001/XMLSchema" xmlns:p="http://schemas.microsoft.com/office/2006/metadata/properties" xmlns:ns2="69779a81-66cd-4f23-a2cd-edc7ed57f865" xmlns:ns3="2a6b5bf0-1085-415d-9122-713c29058a7d" targetNamespace="http://schemas.microsoft.com/office/2006/metadata/properties" ma:root="true" ma:fieldsID="5b5f33f5de5490c6beda683afd1f643b" ns2:_="" ns3:_="">
    <xsd:import namespace="69779a81-66cd-4f23-a2cd-edc7ed57f865"/>
    <xsd:import namespace="2a6b5bf0-1085-415d-9122-713c29058a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79a81-66cd-4f23-a2cd-edc7ed57f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28bea949-52df-4e72-8779-53fda5e2e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b5bf0-1085-415d-9122-713c29058a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8c50a25-ee2c-4b12-888b-935b054121f3}" ma:internalName="TaxCatchAll" ma:showField="CatchAllData" ma:web="2a6b5bf0-1085-415d-9122-713c29058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9779a81-66cd-4f23-a2cd-edc7ed57f865">
      <Terms xmlns="http://schemas.microsoft.com/office/infopath/2007/PartnerControls"/>
    </lcf76f155ced4ddcb4097134ff3c332f>
    <TaxCatchAll xmlns="2a6b5bf0-1085-415d-9122-713c29058a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63EF95-3130-4FD9-8A88-C0C43A096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79a81-66cd-4f23-a2cd-edc7ed57f865"/>
    <ds:schemaRef ds:uri="2a6b5bf0-1085-415d-9122-713c29058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F92ED-EB03-467B-963C-BA278D1C4EC5}">
  <ds:schemaRefs>
    <ds:schemaRef ds:uri="http://schemas.microsoft.com/office/2006/metadata/properties"/>
    <ds:schemaRef ds:uri="http://schemas.microsoft.com/office/infopath/2007/PartnerControls"/>
    <ds:schemaRef ds:uri="69779a81-66cd-4f23-a2cd-edc7ed57f865"/>
    <ds:schemaRef ds:uri="2a6b5bf0-1085-415d-9122-713c29058a7d"/>
  </ds:schemaRefs>
</ds:datastoreItem>
</file>

<file path=customXml/itemProps4.xml><?xml version="1.0" encoding="utf-8"?>
<ds:datastoreItem xmlns:ds="http://schemas.openxmlformats.org/officeDocument/2006/customXml" ds:itemID="{D2AE978D-F641-4BD5-A6D0-65336BE55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1749</Words>
  <Characters>9621</Characters>
  <Application>Microsoft Office Word</Application>
  <DocSecurity>0</DocSecurity>
  <Lines>80</Lines>
  <Paragraphs>22</Paragraphs>
  <ScaleCrop>false</ScaleCrop>
  <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Arrieta</dc:creator>
  <cp:lastModifiedBy>Rocío Alvarez - Report Comunicación</cp:lastModifiedBy>
  <cp:revision>15</cp:revision>
  <dcterms:created xsi:type="dcterms:W3CDTF">2024-06-18T15:24:00Z</dcterms:created>
  <dcterms:modified xsi:type="dcterms:W3CDTF">2024-06-21T10:58:00Z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0x010100C111C5E41C70F344AC20A64ED4633F64</vt:lpwstr>
  </property>
  <property fmtid="{D5CDD505-2E9C-101B-9397-08002B2CF9AE}" pid="3" name="MediaServiceImageTags">
    <vt:lpwstr/>
  </property>
</Properties>
</file>