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8727" w14:textId="77777777" w:rsidR="00A25E2A" w:rsidRDefault="00A25E2A">
      <w:pPr>
        <w:spacing w:before="240" w:after="240"/>
        <w:jc w:val="center"/>
        <w:rPr>
          <w:b/>
          <w:sz w:val="36"/>
          <w:szCs w:val="36"/>
        </w:rPr>
      </w:pPr>
    </w:p>
    <w:p w14:paraId="4C3FB058" w14:textId="77777777" w:rsidR="00A25E2A" w:rsidRDefault="00A25E2A">
      <w:pPr>
        <w:spacing w:before="240" w:after="240"/>
        <w:jc w:val="center"/>
        <w:rPr>
          <w:b/>
          <w:sz w:val="36"/>
          <w:szCs w:val="36"/>
        </w:rPr>
      </w:pPr>
    </w:p>
    <w:p w14:paraId="425CFD41" w14:textId="77777777" w:rsidR="00A25E2A" w:rsidRDefault="00F149E3">
      <w:pPr>
        <w:spacing w:before="240" w:after="24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Entreculturas</w:t>
      </w:r>
      <w:proofErr w:type="spellEnd"/>
      <w:r>
        <w:rPr>
          <w:b/>
          <w:sz w:val="36"/>
          <w:szCs w:val="36"/>
        </w:rPr>
        <w:t xml:space="preserve"> y DigitalES se alían para ampliar su impacto social  </w:t>
      </w:r>
    </w:p>
    <w:p w14:paraId="046C85ED" w14:textId="77777777" w:rsidR="00A25E2A" w:rsidRDefault="00A25E2A">
      <w:pPr>
        <w:spacing w:before="240" w:after="240"/>
        <w:jc w:val="center"/>
      </w:pPr>
    </w:p>
    <w:p w14:paraId="525A8A5F" w14:textId="77777777" w:rsidR="00A25E2A" w:rsidRDefault="00F149E3">
      <w:pPr>
        <w:spacing w:before="240" w:after="240"/>
        <w:jc w:val="center"/>
      </w:pPr>
      <w:r>
        <w:t xml:space="preserve">DigitalES se compromete con el derecho a la educación de niños, niñas y jóvenes desfavorecidos que viven en países con altos índices de pobreza y exclusión social, a través de esta colaboración con la Fundación </w:t>
      </w:r>
      <w:proofErr w:type="spellStart"/>
      <w:r>
        <w:t>Entreculturas</w:t>
      </w:r>
      <w:proofErr w:type="spellEnd"/>
    </w:p>
    <w:p w14:paraId="767B3DF8" w14:textId="77777777" w:rsidR="00A25E2A" w:rsidRDefault="00A25E2A">
      <w:pPr>
        <w:spacing w:before="240" w:after="240"/>
        <w:rPr>
          <w:b/>
          <w:i/>
        </w:rPr>
      </w:pPr>
    </w:p>
    <w:p w14:paraId="71053CAA" w14:textId="77777777" w:rsidR="00A25E2A" w:rsidRDefault="00F149E3">
      <w:pPr>
        <w:spacing w:before="240" w:after="240"/>
        <w:rPr>
          <w:b/>
          <w:i/>
        </w:rPr>
      </w:pPr>
      <w:r>
        <w:rPr>
          <w:b/>
          <w:i/>
        </w:rPr>
        <w:t>24 de febrero de 2023</w:t>
      </w:r>
    </w:p>
    <w:p w14:paraId="70F54369" w14:textId="5C8E361B" w:rsidR="00A25E2A" w:rsidRDefault="00F149E3">
      <w:pPr>
        <w:spacing w:before="240" w:after="240"/>
        <w:jc w:val="both"/>
      </w:pPr>
      <w:r>
        <w:t xml:space="preserve">DigitalES, la Asociación Española para la Digitalización, reúne a las principales empresas del sector digital </w:t>
      </w:r>
      <w:r w:rsidR="001045AF">
        <w:t xml:space="preserve">en España </w:t>
      </w:r>
      <w:r>
        <w:t xml:space="preserve">con el objetivo de impulsar la transformación digital de ciudadanos, empresas y administración pública, contribuyendo así al crecimiento económico y social de nuestro país. </w:t>
      </w:r>
    </w:p>
    <w:p w14:paraId="0C280484" w14:textId="77777777" w:rsidR="00A25E2A" w:rsidRDefault="00F149E3">
      <w:pPr>
        <w:spacing w:before="240" w:after="240"/>
        <w:jc w:val="both"/>
      </w:pPr>
      <w:r>
        <w:t xml:space="preserve">Como parte de su estrategia de compromiso social, DigitalES ha puesto en marcha una colaboración con la Fundación </w:t>
      </w:r>
      <w:proofErr w:type="spellStart"/>
      <w:r>
        <w:t>Entreculturas</w:t>
      </w:r>
      <w:proofErr w:type="spellEnd"/>
      <w:r>
        <w:t xml:space="preserve">, ONG jesuita que defiende el derecho a la educación como medio de transformación social. El objetivo de esta alianza es dar a conocer la labor de </w:t>
      </w:r>
      <w:proofErr w:type="spellStart"/>
      <w:r>
        <w:t>Entreculturas</w:t>
      </w:r>
      <w:proofErr w:type="spellEnd"/>
      <w:r>
        <w:t xml:space="preserve"> y difundir, entre sus socios e interlocutores, los proyectos educativos que esta desarrolla en 40 países.</w:t>
      </w:r>
    </w:p>
    <w:p w14:paraId="7641E8AF" w14:textId="3126112B" w:rsidR="00A25E2A" w:rsidRDefault="00F149E3">
      <w:pPr>
        <w:spacing w:before="240" w:after="240"/>
        <w:jc w:val="both"/>
      </w:pPr>
      <w:r>
        <w:t xml:space="preserve">Ambas organizaciones coinciden en la importancia de generar y apoyar actividades de Cooperación Internacional al Desarrollo, Acción Social y Ciudadanía Global, que favorezcan el progreso de colectivos más desfavorecidos, considerando, para ello, necesaria la búsqueda de sinergias entre el sector privado y las organizaciones no gubernamentales, por lo que acuerdan aliarse para aumentar su impacto social. </w:t>
      </w:r>
      <w:r w:rsidR="001045AF">
        <w:t xml:space="preserve">El convenio de colaboración ha sido rubricado hoy Ramón Almansa, Director Ejecutivo de </w:t>
      </w:r>
      <w:proofErr w:type="spellStart"/>
      <w:r w:rsidR="001045AF">
        <w:t>Entreculturas</w:t>
      </w:r>
      <w:proofErr w:type="spellEnd"/>
      <w:r w:rsidR="001045AF">
        <w:t>, y Víctor Calvo-Sotelo, Director General de DigitalES, en las oficinas de esta patronal.</w:t>
      </w:r>
    </w:p>
    <w:p w14:paraId="59886C45" w14:textId="77777777" w:rsidR="00A25E2A" w:rsidRDefault="00F149E3">
      <w:pPr>
        <w:spacing w:before="240" w:line="288" w:lineRule="auto"/>
        <w:jc w:val="both"/>
      </w:pPr>
      <w:r>
        <w:t xml:space="preserve">“La alianza con DigitalES constituye un altavoz para la labor de </w:t>
      </w:r>
      <w:proofErr w:type="spellStart"/>
      <w:r>
        <w:t>Entreculturas</w:t>
      </w:r>
      <w:proofErr w:type="spellEnd"/>
      <w:r>
        <w:t xml:space="preserve">, contribuyendo a la construcción de una sociedad más justa a medio y largo plazo”, según Ramón Almansa, Director Ejecutivo de </w:t>
      </w:r>
      <w:proofErr w:type="spellStart"/>
      <w:r>
        <w:t>Entreculturas</w:t>
      </w:r>
      <w:proofErr w:type="spellEnd"/>
      <w:r>
        <w:t>.</w:t>
      </w:r>
    </w:p>
    <w:p w14:paraId="53B2524B" w14:textId="629642B3" w:rsidR="00A25E2A" w:rsidRDefault="00F149E3" w:rsidP="004241BE">
      <w:pPr>
        <w:spacing w:before="240" w:line="288" w:lineRule="auto"/>
        <w:jc w:val="both"/>
      </w:pPr>
      <w:r>
        <w:t>Por su parte, Víctor Calvo-Sotelo, Director General de DigitalES, ha señalado</w:t>
      </w:r>
      <w:r w:rsidR="004C4311">
        <w:t>:</w:t>
      </w:r>
      <w:r>
        <w:t xml:space="preserve"> “</w:t>
      </w:r>
      <w:r w:rsidR="001045AF">
        <w:t xml:space="preserve">Estamos deseando iniciar este recorrido junto a </w:t>
      </w:r>
      <w:proofErr w:type="spellStart"/>
      <w:r w:rsidR="001045AF">
        <w:t>Entreculturas</w:t>
      </w:r>
      <w:proofErr w:type="spellEnd"/>
      <w:r w:rsidR="001045AF">
        <w:t xml:space="preserve"> para extender las oportunidades que trae la transformación digital para la educación de l</w:t>
      </w:r>
      <w:r w:rsidR="004C4311">
        <w:t>as personas más desfavorecidas</w:t>
      </w:r>
      <w:r>
        <w:t>”.</w:t>
      </w:r>
    </w:p>
    <w:sectPr w:rsidR="00A25E2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3223" w14:textId="77777777" w:rsidR="003C61A2" w:rsidRDefault="003C61A2">
      <w:pPr>
        <w:spacing w:line="240" w:lineRule="auto"/>
      </w:pPr>
      <w:r>
        <w:separator/>
      </w:r>
    </w:p>
  </w:endnote>
  <w:endnote w:type="continuationSeparator" w:id="0">
    <w:p w14:paraId="60E44538" w14:textId="77777777" w:rsidR="003C61A2" w:rsidRDefault="003C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950E" w14:textId="77777777" w:rsidR="003C61A2" w:rsidRDefault="003C61A2">
      <w:pPr>
        <w:spacing w:line="240" w:lineRule="auto"/>
      </w:pPr>
      <w:r>
        <w:separator/>
      </w:r>
    </w:p>
  </w:footnote>
  <w:footnote w:type="continuationSeparator" w:id="0">
    <w:p w14:paraId="09D74A39" w14:textId="77777777" w:rsidR="003C61A2" w:rsidRDefault="003C6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83E4" w14:textId="77777777" w:rsidR="00A25E2A" w:rsidRDefault="00F149E3">
    <w:r>
      <w:rPr>
        <w:noProof/>
        <w:lang w:val="es-ES"/>
      </w:rPr>
      <w:drawing>
        <wp:anchor distT="114300" distB="114300" distL="114300" distR="114300" simplePos="0" relativeHeight="251658240" behindDoc="0" locked="0" layoutInCell="1" hidden="0" allowOverlap="1" wp14:anchorId="3ED990C3" wp14:editId="3B936620">
          <wp:simplePos x="0" y="0"/>
          <wp:positionH relativeFrom="column">
            <wp:posOffset>3748881</wp:posOffset>
          </wp:positionH>
          <wp:positionV relativeFrom="paragraph">
            <wp:posOffset>-180974</wp:posOffset>
          </wp:positionV>
          <wp:extent cx="2499519" cy="638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152" t="36421" r="6478" b="33859"/>
                  <a:stretch>
                    <a:fillRect/>
                  </a:stretch>
                </pic:blipFill>
                <pic:spPr>
                  <a:xfrm>
                    <a:off x="0" y="0"/>
                    <a:ext cx="2499519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114300" distB="114300" distL="114300" distR="114300" simplePos="0" relativeHeight="251659264" behindDoc="1" locked="0" layoutInCell="1" hidden="0" allowOverlap="1" wp14:anchorId="20C1B8F0" wp14:editId="42E08476">
          <wp:simplePos x="0" y="0"/>
          <wp:positionH relativeFrom="column">
            <wp:posOffset>-171449</wp:posOffset>
          </wp:positionH>
          <wp:positionV relativeFrom="paragraph">
            <wp:posOffset>-28574</wp:posOffset>
          </wp:positionV>
          <wp:extent cx="2395538" cy="428773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42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2A"/>
    <w:rsid w:val="001045AF"/>
    <w:rsid w:val="003C61A2"/>
    <w:rsid w:val="004241BE"/>
    <w:rsid w:val="004C4311"/>
    <w:rsid w:val="00A25E2A"/>
    <w:rsid w:val="00AB09D8"/>
    <w:rsid w:val="00B8008B"/>
    <w:rsid w:val="00F1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93BA"/>
  <w15:docId w15:val="{8191A5F5-1C57-4F68-80A0-678064C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1045AF"/>
    <w:pPr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Arrieta</dc:creator>
  <cp:lastModifiedBy>Elena Arrieta - DigitaEs</cp:lastModifiedBy>
  <cp:revision>2</cp:revision>
  <dcterms:created xsi:type="dcterms:W3CDTF">2023-02-24T09:56:00Z</dcterms:created>
  <dcterms:modified xsi:type="dcterms:W3CDTF">2023-02-24T09:56:00Z</dcterms:modified>
</cp:coreProperties>
</file>