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E7A" w:rsidRDefault="00DC5E7A"/>
    <w:p w:rsidR="00DC5E7A" w:rsidRDefault="000C61B3" w:rsidP="0084326B">
      <w:pPr>
        <w:tabs>
          <w:tab w:val="left" w:pos="4236"/>
        </w:tabs>
      </w:pPr>
      <w:r>
        <w:tab/>
      </w:r>
    </w:p>
    <w:p w:rsidR="00DC5E7A" w:rsidRDefault="00DC5E7A"/>
    <w:p w:rsidR="0084326B" w:rsidRPr="00635F4B" w:rsidRDefault="00635F4B" w:rsidP="0084326B">
      <w:pPr>
        <w:spacing w:line="276" w:lineRule="auto"/>
        <w:ind w:left="1134" w:right="1184"/>
        <w:rPr>
          <w:rFonts w:ascii="Arial" w:hAnsi="Arial" w:cs="Arial"/>
          <w:b/>
          <w:sz w:val="21"/>
          <w:szCs w:val="21"/>
        </w:rPr>
      </w:pPr>
      <w:r w:rsidRPr="00635F4B">
        <w:rPr>
          <w:rFonts w:ascii="Exo 2" w:hAnsi="Exo 2" w:cs="Arial"/>
          <w:bCs/>
          <w:sz w:val="21"/>
          <w:szCs w:val="21"/>
          <w:u w:val="single"/>
        </w:rPr>
        <w:t xml:space="preserve">La patronal tecnológica DigitalES celebra su tercer congreso en Madrid </w:t>
      </w:r>
    </w:p>
    <w:p w:rsidR="0084326B" w:rsidRDefault="0084326B" w:rsidP="0084326B">
      <w:pPr>
        <w:spacing w:line="276" w:lineRule="auto"/>
        <w:ind w:left="1134" w:right="1184"/>
        <w:rPr>
          <w:rFonts w:ascii="Arial" w:hAnsi="Arial" w:cs="Arial"/>
          <w:b/>
          <w:sz w:val="36"/>
        </w:rPr>
      </w:pPr>
    </w:p>
    <w:p w:rsidR="00635F4B" w:rsidRDefault="00C74AA0" w:rsidP="00635F4B">
      <w:pPr>
        <w:spacing w:line="276" w:lineRule="auto"/>
        <w:ind w:left="1134"/>
        <w:jc w:val="center"/>
        <w:rPr>
          <w:rFonts w:ascii="Exo 2" w:hAnsi="Exo 2" w:cs="Arial"/>
          <w:b/>
          <w:sz w:val="40"/>
          <w:szCs w:val="40"/>
        </w:rPr>
      </w:pPr>
      <w:r>
        <w:rPr>
          <w:rFonts w:ascii="Exo 2" w:hAnsi="Exo 2" w:cs="Arial"/>
          <w:b/>
          <w:sz w:val="40"/>
          <w:szCs w:val="40"/>
        </w:rPr>
        <w:t>Martínez-Almeida</w:t>
      </w:r>
      <w:r w:rsidR="00635F4B">
        <w:rPr>
          <w:rFonts w:ascii="Exo 2" w:hAnsi="Exo 2" w:cs="Arial"/>
          <w:b/>
          <w:sz w:val="40"/>
          <w:szCs w:val="40"/>
        </w:rPr>
        <w:t xml:space="preserve">: </w:t>
      </w:r>
      <w:r>
        <w:rPr>
          <w:rFonts w:ascii="Exo 2" w:hAnsi="Exo 2" w:cs="Arial"/>
          <w:b/>
          <w:sz w:val="40"/>
          <w:szCs w:val="40"/>
        </w:rPr>
        <w:t>el futuro de las grandes ciudades en el mundo pasa por la digitalización</w:t>
      </w:r>
    </w:p>
    <w:p w:rsidR="00635F4B" w:rsidRDefault="00635F4B" w:rsidP="00635F4B">
      <w:pPr>
        <w:spacing w:line="276" w:lineRule="auto"/>
        <w:ind w:left="1134"/>
        <w:jc w:val="center"/>
        <w:rPr>
          <w:rFonts w:ascii="Exo 2" w:hAnsi="Exo 2" w:cs="Arial"/>
          <w:sz w:val="22"/>
        </w:rPr>
      </w:pPr>
    </w:p>
    <w:p w:rsidR="00C74AA0" w:rsidRDefault="00610811" w:rsidP="00471E39">
      <w:pPr>
        <w:pStyle w:val="Prrafodelista"/>
        <w:numPr>
          <w:ilvl w:val="2"/>
          <w:numId w:val="1"/>
        </w:numPr>
        <w:spacing w:line="276" w:lineRule="auto"/>
        <w:ind w:hanging="459"/>
        <w:jc w:val="both"/>
        <w:rPr>
          <w:rFonts w:ascii="Exo 2" w:hAnsi="Exo 2" w:cs="Arial"/>
          <w:sz w:val="22"/>
          <w:lang w:val="es-ES"/>
        </w:rPr>
      </w:pPr>
      <w:r>
        <w:rPr>
          <w:rFonts w:ascii="Exo 2" w:hAnsi="Exo 2" w:cs="Arial"/>
          <w:sz w:val="22"/>
          <w:lang w:val="es-ES"/>
        </w:rPr>
        <w:t>E</w:t>
      </w:r>
      <w:r w:rsidR="00D44949">
        <w:rPr>
          <w:rFonts w:ascii="Exo 2" w:hAnsi="Exo 2" w:cs="Arial"/>
          <w:sz w:val="22"/>
          <w:lang w:val="es-ES"/>
        </w:rPr>
        <w:t>l</w:t>
      </w:r>
      <w:r w:rsidR="00753C2B">
        <w:rPr>
          <w:rFonts w:ascii="Exo 2" w:hAnsi="Exo 2" w:cs="Arial"/>
          <w:sz w:val="22"/>
          <w:lang w:val="es-ES"/>
        </w:rPr>
        <w:t xml:space="preserve"> alcalde ha abogado por la transformación digital y la sostenibilidad para </w:t>
      </w:r>
      <w:r w:rsidR="00D44949">
        <w:rPr>
          <w:rFonts w:ascii="Exo 2" w:hAnsi="Exo 2" w:cs="Arial"/>
          <w:sz w:val="22"/>
          <w:lang w:val="es-ES"/>
        </w:rPr>
        <w:t xml:space="preserve"> </w:t>
      </w:r>
      <w:r w:rsidR="00753C2B" w:rsidRPr="00C74AA0">
        <w:rPr>
          <w:rFonts w:ascii="Exo 2" w:hAnsi="Exo 2" w:cs="Arial"/>
          <w:sz w:val="22"/>
          <w:lang w:val="es-ES"/>
        </w:rPr>
        <w:t>mantener las fortalezas</w:t>
      </w:r>
      <w:r w:rsidR="00753C2B">
        <w:rPr>
          <w:rFonts w:ascii="Exo 2" w:hAnsi="Exo 2" w:cs="Arial"/>
          <w:sz w:val="22"/>
          <w:lang w:val="es-ES"/>
        </w:rPr>
        <w:t xml:space="preserve"> de la capital</w:t>
      </w:r>
      <w:r w:rsidR="00753C2B" w:rsidRPr="00C74AA0">
        <w:rPr>
          <w:rFonts w:ascii="Exo 2" w:hAnsi="Exo 2" w:cs="Arial"/>
          <w:sz w:val="22"/>
          <w:lang w:val="es-ES"/>
        </w:rPr>
        <w:t xml:space="preserve">, pero también </w:t>
      </w:r>
      <w:r w:rsidR="00753C2B">
        <w:rPr>
          <w:rFonts w:ascii="Exo 2" w:hAnsi="Exo 2" w:cs="Arial"/>
          <w:sz w:val="22"/>
          <w:lang w:val="es-ES"/>
        </w:rPr>
        <w:t xml:space="preserve">para </w:t>
      </w:r>
      <w:r w:rsidR="00753C2B" w:rsidRPr="00C74AA0">
        <w:rPr>
          <w:rFonts w:ascii="Exo 2" w:hAnsi="Exo 2" w:cs="Arial"/>
          <w:sz w:val="22"/>
          <w:lang w:val="es-ES"/>
        </w:rPr>
        <w:t xml:space="preserve">gestionar </w:t>
      </w:r>
      <w:r w:rsidR="00753C2B">
        <w:rPr>
          <w:rFonts w:ascii="Exo 2" w:hAnsi="Exo 2" w:cs="Arial"/>
          <w:sz w:val="22"/>
          <w:lang w:val="es-ES"/>
        </w:rPr>
        <w:t>sus</w:t>
      </w:r>
      <w:r w:rsidR="00753C2B" w:rsidRPr="00C74AA0">
        <w:rPr>
          <w:rFonts w:ascii="Exo 2" w:hAnsi="Exo 2" w:cs="Arial"/>
          <w:sz w:val="22"/>
          <w:lang w:val="es-ES"/>
        </w:rPr>
        <w:t xml:space="preserve"> debilidades</w:t>
      </w:r>
    </w:p>
    <w:p w:rsidR="00C74AA0" w:rsidRDefault="00C74AA0" w:rsidP="00C74AA0">
      <w:pPr>
        <w:pStyle w:val="Prrafodelista"/>
        <w:spacing w:line="276" w:lineRule="auto"/>
        <w:ind w:left="2160"/>
        <w:jc w:val="both"/>
        <w:rPr>
          <w:rFonts w:ascii="Exo 2" w:hAnsi="Exo 2" w:cs="Arial"/>
          <w:sz w:val="22"/>
          <w:lang w:val="es-ES"/>
        </w:rPr>
      </w:pPr>
    </w:p>
    <w:p w:rsidR="00753C2B" w:rsidRPr="00C74AA0" w:rsidRDefault="00753C2B" w:rsidP="00753C2B">
      <w:pPr>
        <w:pStyle w:val="Prrafodelista"/>
        <w:numPr>
          <w:ilvl w:val="2"/>
          <w:numId w:val="1"/>
        </w:numPr>
        <w:ind w:hanging="459"/>
        <w:rPr>
          <w:rFonts w:ascii="Exo 2" w:hAnsi="Exo 2" w:cs="Arial"/>
          <w:sz w:val="22"/>
          <w:lang w:val="es-ES"/>
        </w:rPr>
      </w:pPr>
      <w:r>
        <w:rPr>
          <w:rFonts w:ascii="Exo 2" w:hAnsi="Exo 2" w:cs="Arial"/>
          <w:sz w:val="22"/>
          <w:lang w:val="es-ES"/>
        </w:rPr>
        <w:t>Almeida ha destacado la “</w:t>
      </w:r>
      <w:r w:rsidRPr="00C74AA0">
        <w:rPr>
          <w:rFonts w:ascii="Exo 2" w:hAnsi="Exo 2" w:cs="Arial"/>
          <w:sz w:val="22"/>
          <w:lang w:val="es-ES"/>
        </w:rPr>
        <w:t>alianza con la sociedad</w:t>
      </w:r>
      <w:r>
        <w:rPr>
          <w:rFonts w:ascii="Exo 2" w:hAnsi="Exo 2" w:cs="Arial"/>
          <w:sz w:val="22"/>
          <w:lang w:val="es-ES"/>
        </w:rPr>
        <w:t xml:space="preserve">” por la que se ha apostado desde el Ayuntamiento </w:t>
      </w:r>
      <w:r w:rsidRPr="00C74AA0">
        <w:rPr>
          <w:rFonts w:ascii="Exo 2" w:hAnsi="Exo 2" w:cs="Arial"/>
          <w:sz w:val="22"/>
          <w:lang w:val="es-ES"/>
        </w:rPr>
        <w:t>para jugar un papel en el futuro más reciente</w:t>
      </w:r>
    </w:p>
    <w:p w:rsidR="00753C2B" w:rsidRPr="00753C2B" w:rsidRDefault="00753C2B" w:rsidP="00753C2B">
      <w:pPr>
        <w:pStyle w:val="Prrafodelista"/>
        <w:ind w:left="2160"/>
        <w:rPr>
          <w:rFonts w:ascii="Exo 2" w:hAnsi="Exo 2" w:cs="Arial"/>
          <w:sz w:val="22"/>
          <w:lang w:val="es-ES"/>
        </w:rPr>
      </w:pPr>
    </w:p>
    <w:p w:rsidR="00753C2B" w:rsidRDefault="00753C2B" w:rsidP="00753C2B">
      <w:pPr>
        <w:pStyle w:val="Prrafodelista"/>
        <w:numPr>
          <w:ilvl w:val="2"/>
          <w:numId w:val="1"/>
        </w:numPr>
        <w:spacing w:line="276" w:lineRule="auto"/>
        <w:ind w:hanging="459"/>
        <w:jc w:val="both"/>
        <w:rPr>
          <w:rFonts w:ascii="Exo 2" w:hAnsi="Exo 2" w:cs="Arial"/>
          <w:sz w:val="22"/>
          <w:lang w:val="es-ES"/>
        </w:rPr>
      </w:pPr>
      <w:r>
        <w:rPr>
          <w:rFonts w:ascii="Exo 2" w:hAnsi="Exo 2" w:cs="Arial"/>
          <w:sz w:val="22"/>
          <w:lang w:val="es-ES"/>
        </w:rPr>
        <w:t>“T</w:t>
      </w:r>
      <w:r w:rsidRPr="00C74AA0">
        <w:rPr>
          <w:rFonts w:ascii="Exo 2" w:hAnsi="Exo 2" w:cs="Arial"/>
          <w:sz w:val="22"/>
          <w:lang w:val="es-ES"/>
        </w:rPr>
        <w:t>ransmitimos el mensaje a los madrileños de que no íbamos a salir los políticos por un lado, o la administración por otro, o la sociedad por otro. Y por eso nació  Madrid Futuro</w:t>
      </w:r>
      <w:r>
        <w:rPr>
          <w:rFonts w:ascii="Exo 2" w:hAnsi="Exo 2" w:cs="Arial"/>
          <w:sz w:val="22"/>
          <w:lang w:val="es-ES"/>
        </w:rPr>
        <w:t>”</w:t>
      </w:r>
    </w:p>
    <w:p w:rsidR="00753C2B" w:rsidRPr="00753C2B" w:rsidRDefault="00753C2B" w:rsidP="00753C2B">
      <w:pPr>
        <w:pStyle w:val="Prrafodelista"/>
        <w:rPr>
          <w:rFonts w:ascii="Exo 2" w:hAnsi="Exo 2" w:cs="Arial"/>
          <w:sz w:val="22"/>
          <w:lang w:val="es-ES"/>
        </w:rPr>
      </w:pPr>
    </w:p>
    <w:p w:rsidR="0084326B" w:rsidRPr="002B08AE" w:rsidRDefault="00C74AA0" w:rsidP="00AA3678">
      <w:pPr>
        <w:pStyle w:val="Prrafodelista"/>
        <w:numPr>
          <w:ilvl w:val="2"/>
          <w:numId w:val="1"/>
        </w:numPr>
        <w:spacing w:line="276" w:lineRule="auto"/>
        <w:ind w:hanging="459"/>
        <w:jc w:val="both"/>
        <w:rPr>
          <w:rFonts w:ascii="Arial" w:hAnsi="Arial" w:cs="Arial"/>
          <w:b/>
          <w:sz w:val="20"/>
          <w:lang w:val="es-ES"/>
        </w:rPr>
      </w:pPr>
      <w:r w:rsidRPr="002B08AE">
        <w:rPr>
          <w:rFonts w:ascii="Exo 2" w:hAnsi="Exo 2" w:cs="Arial"/>
          <w:sz w:val="22"/>
          <w:lang w:val="es-ES"/>
        </w:rPr>
        <w:t xml:space="preserve">El </w:t>
      </w:r>
      <w:r w:rsidR="00D44949" w:rsidRPr="002B08AE">
        <w:rPr>
          <w:rFonts w:ascii="Exo 2" w:hAnsi="Exo 2" w:cs="Arial"/>
          <w:sz w:val="22"/>
          <w:lang w:val="es-ES"/>
        </w:rPr>
        <w:t xml:space="preserve">Congreso DigitalES Summit 2020 analiza el impacto </w:t>
      </w:r>
      <w:r w:rsidR="000307DB" w:rsidRPr="002B08AE">
        <w:rPr>
          <w:rFonts w:ascii="Exo 2" w:hAnsi="Exo 2" w:cs="Arial"/>
          <w:sz w:val="22"/>
          <w:lang w:val="es-ES"/>
        </w:rPr>
        <w:t xml:space="preserve">y la contribución </w:t>
      </w:r>
      <w:r w:rsidR="00D44949" w:rsidRPr="002B08AE">
        <w:rPr>
          <w:rFonts w:ascii="Exo 2" w:hAnsi="Exo 2" w:cs="Arial"/>
          <w:sz w:val="22"/>
          <w:lang w:val="es-ES"/>
        </w:rPr>
        <w:t>de la digitalización en el nuevo escenario post-COVID19</w:t>
      </w:r>
    </w:p>
    <w:p w:rsidR="00610811" w:rsidRDefault="00610811" w:rsidP="002B08AE">
      <w:pPr>
        <w:spacing w:line="276" w:lineRule="auto"/>
        <w:jc w:val="both"/>
        <w:rPr>
          <w:rFonts w:ascii="Exo 2" w:hAnsi="Exo 2" w:cs="Arial"/>
          <w:b/>
          <w:sz w:val="21"/>
          <w:szCs w:val="21"/>
        </w:rPr>
      </w:pPr>
    </w:p>
    <w:p w:rsidR="00753C2B" w:rsidRDefault="0084326B" w:rsidP="00753C2B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 w:rsidRPr="00D91BD2">
        <w:rPr>
          <w:rFonts w:ascii="Exo 2" w:hAnsi="Exo 2" w:cs="Arial"/>
          <w:b/>
          <w:sz w:val="21"/>
          <w:szCs w:val="21"/>
        </w:rPr>
        <w:t xml:space="preserve">Madrid, </w:t>
      </w:r>
      <w:r w:rsidR="00A257CF">
        <w:rPr>
          <w:rFonts w:ascii="Exo 2" w:hAnsi="Exo 2" w:cs="Arial"/>
          <w:b/>
          <w:sz w:val="21"/>
          <w:szCs w:val="21"/>
        </w:rPr>
        <w:t>8</w:t>
      </w:r>
      <w:r w:rsidR="00A16D13">
        <w:rPr>
          <w:rFonts w:ascii="Exo 2" w:hAnsi="Exo 2" w:cs="Arial"/>
          <w:b/>
          <w:sz w:val="21"/>
          <w:szCs w:val="21"/>
        </w:rPr>
        <w:t xml:space="preserve"> </w:t>
      </w:r>
      <w:r w:rsidR="006E380A">
        <w:rPr>
          <w:rFonts w:ascii="Exo 2" w:hAnsi="Exo 2" w:cs="Arial"/>
          <w:b/>
          <w:sz w:val="21"/>
          <w:szCs w:val="21"/>
        </w:rPr>
        <w:t>septiembre</w:t>
      </w:r>
      <w:r w:rsidRPr="00D91BD2">
        <w:rPr>
          <w:rFonts w:ascii="Exo 2" w:hAnsi="Exo 2" w:cs="Arial"/>
          <w:b/>
          <w:sz w:val="21"/>
          <w:szCs w:val="21"/>
        </w:rPr>
        <w:t xml:space="preserve"> 2020</w:t>
      </w:r>
      <w:r w:rsidRPr="00D91BD2">
        <w:rPr>
          <w:rFonts w:ascii="Exo 2" w:hAnsi="Exo 2" w:cs="Arial"/>
          <w:sz w:val="21"/>
          <w:szCs w:val="21"/>
        </w:rPr>
        <w:t xml:space="preserve"> – </w:t>
      </w:r>
      <w:r w:rsidR="00C74AA0" w:rsidRPr="00C74AA0">
        <w:rPr>
          <w:rFonts w:ascii="Exo 2" w:hAnsi="Exo 2" w:cs="Arial"/>
          <w:sz w:val="21"/>
          <w:szCs w:val="21"/>
        </w:rPr>
        <w:t xml:space="preserve">El alcalde de Madrid, José Luis Martínez-Almeida, </w:t>
      </w:r>
      <w:r w:rsidR="00C74AA0">
        <w:rPr>
          <w:rFonts w:ascii="Exo 2" w:hAnsi="Exo 2" w:cs="Arial"/>
          <w:sz w:val="21"/>
          <w:szCs w:val="21"/>
        </w:rPr>
        <w:t xml:space="preserve">ha señalado, </w:t>
      </w:r>
      <w:r w:rsidR="00610811">
        <w:rPr>
          <w:rFonts w:ascii="Exo 2" w:hAnsi="Exo 2" w:cs="Arial"/>
          <w:sz w:val="21"/>
          <w:szCs w:val="21"/>
        </w:rPr>
        <w:t xml:space="preserve">durante </w:t>
      </w:r>
      <w:r w:rsidR="00A257CF">
        <w:rPr>
          <w:rFonts w:ascii="Exo 2" w:hAnsi="Exo 2" w:cs="Arial"/>
          <w:sz w:val="21"/>
          <w:szCs w:val="21"/>
        </w:rPr>
        <w:t>la inauguración d</w:t>
      </w:r>
      <w:r w:rsidR="00751B51">
        <w:rPr>
          <w:rFonts w:ascii="Exo 2" w:hAnsi="Exo 2" w:cs="Arial"/>
          <w:sz w:val="21"/>
          <w:szCs w:val="21"/>
        </w:rPr>
        <w:t xml:space="preserve">el </w:t>
      </w:r>
      <w:proofErr w:type="spellStart"/>
      <w:r w:rsidR="00610811">
        <w:rPr>
          <w:rFonts w:ascii="Exo 2" w:hAnsi="Exo 2" w:cs="Arial"/>
          <w:sz w:val="21"/>
          <w:szCs w:val="21"/>
        </w:rPr>
        <w:t>DigitalES</w:t>
      </w:r>
      <w:proofErr w:type="spellEnd"/>
      <w:r w:rsidR="00610811">
        <w:rPr>
          <w:rFonts w:ascii="Exo 2" w:hAnsi="Exo 2" w:cs="Arial"/>
          <w:sz w:val="21"/>
          <w:szCs w:val="21"/>
        </w:rPr>
        <w:t xml:space="preserve"> Summit 2020</w:t>
      </w:r>
      <w:r w:rsidR="00753C2B">
        <w:rPr>
          <w:rFonts w:ascii="Exo 2" w:hAnsi="Exo 2" w:cs="Arial"/>
          <w:sz w:val="21"/>
          <w:szCs w:val="21"/>
        </w:rPr>
        <w:t>,</w:t>
      </w:r>
      <w:r w:rsidR="00610811">
        <w:rPr>
          <w:rFonts w:ascii="Exo 2" w:hAnsi="Exo 2" w:cs="Arial"/>
          <w:sz w:val="21"/>
          <w:szCs w:val="21"/>
        </w:rPr>
        <w:t xml:space="preserve"> que “</w:t>
      </w:r>
      <w:r w:rsidR="00753C2B">
        <w:rPr>
          <w:rFonts w:ascii="Exo 2" w:hAnsi="Exo 2" w:cs="Arial"/>
          <w:sz w:val="21"/>
          <w:szCs w:val="21"/>
        </w:rPr>
        <w:t xml:space="preserve">el futuro de las grandes ciudades en el mundo pasa por la digitalización” que, unida a la sostenibilidad, son las palancas que ayudarán a “mantener las fortalezas” de la capital pero también para “gestionar sus debilidades”.  </w:t>
      </w:r>
    </w:p>
    <w:p w:rsidR="00753C2B" w:rsidRDefault="00753C2B" w:rsidP="00753C2B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C74AA0" w:rsidRPr="00C74AA0" w:rsidRDefault="00753C2B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>“</w:t>
      </w:r>
      <w:r w:rsidR="00C74AA0" w:rsidRPr="00C74AA0">
        <w:rPr>
          <w:rFonts w:ascii="Exo 2" w:hAnsi="Exo 2" w:cs="Arial"/>
          <w:sz w:val="21"/>
          <w:szCs w:val="21"/>
        </w:rPr>
        <w:t>Si alguna reflexión tenemos que sacar de la pandemia</w:t>
      </w:r>
      <w:r>
        <w:rPr>
          <w:rFonts w:ascii="Exo 2" w:hAnsi="Exo 2" w:cs="Arial"/>
          <w:sz w:val="21"/>
          <w:szCs w:val="21"/>
        </w:rPr>
        <w:t>,</w:t>
      </w:r>
      <w:r w:rsidR="00C74AA0" w:rsidRPr="00C74AA0">
        <w:rPr>
          <w:rFonts w:ascii="Exo 2" w:hAnsi="Exo 2" w:cs="Arial"/>
          <w:sz w:val="21"/>
          <w:szCs w:val="21"/>
        </w:rPr>
        <w:t xml:space="preserve"> aparte, por supuesto, de que no estábamos preparados para afrontar una situación de estas características, es que no podemos dejar que nos vuelva a sorprender. No podemos permitir no estar preparados </w:t>
      </w:r>
      <w:r w:rsidR="00B53C52">
        <w:rPr>
          <w:rFonts w:ascii="Exo 2" w:hAnsi="Exo 2" w:cs="Arial"/>
          <w:sz w:val="21"/>
          <w:szCs w:val="21"/>
        </w:rPr>
        <w:t xml:space="preserve">cuando se </w:t>
      </w:r>
      <w:r w:rsidR="00C74AA0" w:rsidRPr="00C74AA0">
        <w:rPr>
          <w:rFonts w:ascii="Exo 2" w:hAnsi="Exo 2" w:cs="Arial"/>
          <w:sz w:val="21"/>
          <w:szCs w:val="21"/>
        </w:rPr>
        <w:t>produzcan situaciones nuevamente de estas características y tenemos que estar mejor dispuestos para poder afrontarlas</w:t>
      </w:r>
      <w:r>
        <w:rPr>
          <w:rFonts w:ascii="Exo 2" w:hAnsi="Exo 2" w:cs="Arial"/>
          <w:sz w:val="21"/>
          <w:szCs w:val="21"/>
        </w:rPr>
        <w:t xml:space="preserve">”, ha indicado el alcalde, para quien la transformación digital juega un papel esencial en este sentido. </w:t>
      </w:r>
    </w:p>
    <w:p w:rsidR="00753C2B" w:rsidRDefault="00753C2B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B53C52" w:rsidRPr="00B53C52" w:rsidRDefault="00B53C52" w:rsidP="00C74AA0">
      <w:pPr>
        <w:spacing w:line="276" w:lineRule="auto"/>
        <w:ind w:left="1134"/>
        <w:jc w:val="both"/>
        <w:rPr>
          <w:rFonts w:ascii="Exo 2" w:hAnsi="Exo 2" w:cs="Arial"/>
          <w:b/>
          <w:bCs/>
          <w:sz w:val="21"/>
          <w:szCs w:val="21"/>
        </w:rPr>
      </w:pPr>
      <w:r w:rsidRPr="00B53C52">
        <w:rPr>
          <w:rFonts w:ascii="Exo 2" w:hAnsi="Exo 2" w:cs="Arial"/>
          <w:b/>
          <w:bCs/>
          <w:sz w:val="21"/>
          <w:szCs w:val="21"/>
        </w:rPr>
        <w:t>Sostenibilidad</w:t>
      </w:r>
    </w:p>
    <w:p w:rsidR="00B53C52" w:rsidRDefault="00B53C52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C74AA0" w:rsidRPr="00C74AA0" w:rsidRDefault="00753C2B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proofErr w:type="spellStart"/>
      <w:r>
        <w:rPr>
          <w:rFonts w:ascii="Exo 2" w:hAnsi="Exo 2" w:cs="Arial"/>
          <w:sz w:val="21"/>
          <w:szCs w:val="21"/>
        </w:rPr>
        <w:t>Almedia</w:t>
      </w:r>
      <w:proofErr w:type="spellEnd"/>
      <w:r>
        <w:rPr>
          <w:rFonts w:ascii="Exo 2" w:hAnsi="Exo 2" w:cs="Arial"/>
          <w:sz w:val="21"/>
          <w:szCs w:val="21"/>
        </w:rPr>
        <w:t xml:space="preserve"> ha afirmado que el futuro de Madrid, como una de las grandes capitales del mundo que es, </w:t>
      </w:r>
      <w:r w:rsidRPr="00753C2B">
        <w:rPr>
          <w:rFonts w:ascii="Exo 2" w:hAnsi="Exo 2" w:cs="Arial"/>
          <w:sz w:val="21"/>
          <w:szCs w:val="21"/>
        </w:rPr>
        <w:t xml:space="preserve">pasa </w:t>
      </w:r>
      <w:r>
        <w:rPr>
          <w:rFonts w:ascii="Exo 2" w:hAnsi="Exo 2" w:cs="Arial"/>
          <w:sz w:val="21"/>
          <w:szCs w:val="21"/>
        </w:rPr>
        <w:t xml:space="preserve">por </w:t>
      </w:r>
      <w:r w:rsidR="00C74AA0" w:rsidRPr="00C74AA0">
        <w:rPr>
          <w:rFonts w:ascii="Exo 2" w:hAnsi="Exo 2" w:cs="Arial"/>
          <w:sz w:val="21"/>
          <w:szCs w:val="21"/>
        </w:rPr>
        <w:t>dos ejes que son esenciales</w:t>
      </w:r>
      <w:r w:rsidR="004D5B56">
        <w:rPr>
          <w:rFonts w:ascii="Exo 2" w:hAnsi="Exo 2" w:cs="Arial"/>
          <w:sz w:val="21"/>
          <w:szCs w:val="21"/>
        </w:rPr>
        <w:t xml:space="preserve">. La </w:t>
      </w:r>
      <w:r w:rsidR="00C74AA0" w:rsidRPr="00C74AA0">
        <w:rPr>
          <w:rFonts w:ascii="Exo 2" w:hAnsi="Exo 2" w:cs="Arial"/>
          <w:sz w:val="21"/>
          <w:szCs w:val="21"/>
        </w:rPr>
        <w:t xml:space="preserve">sostenibilidad, que debe tener una capacidad de transversalidad que llegue a todos los ámbitos y todos los sectores de actividad que </w:t>
      </w:r>
      <w:r w:rsidR="004D5B56">
        <w:rPr>
          <w:rFonts w:ascii="Exo 2" w:hAnsi="Exo 2" w:cs="Arial"/>
          <w:sz w:val="21"/>
          <w:szCs w:val="21"/>
        </w:rPr>
        <w:t xml:space="preserve">tiene </w:t>
      </w:r>
      <w:r w:rsidR="00C74AA0" w:rsidRPr="00C74AA0">
        <w:rPr>
          <w:rFonts w:ascii="Exo 2" w:hAnsi="Exo 2" w:cs="Arial"/>
          <w:sz w:val="21"/>
          <w:szCs w:val="21"/>
        </w:rPr>
        <w:t>en el día a día de la ciudad de Madrid</w:t>
      </w:r>
      <w:r w:rsidR="004D5B56">
        <w:rPr>
          <w:rFonts w:ascii="Exo 2" w:hAnsi="Exo 2" w:cs="Arial"/>
          <w:sz w:val="21"/>
          <w:szCs w:val="21"/>
        </w:rPr>
        <w:t xml:space="preserve">. No sólo la movilidad, </w:t>
      </w:r>
      <w:r w:rsidR="00A257CF">
        <w:rPr>
          <w:rFonts w:ascii="Exo 2" w:hAnsi="Exo 2" w:cs="Arial"/>
          <w:sz w:val="21"/>
          <w:szCs w:val="21"/>
        </w:rPr>
        <w:t xml:space="preserve">ha dicho, </w:t>
      </w:r>
      <w:r w:rsidR="004D5B56">
        <w:rPr>
          <w:rFonts w:ascii="Exo 2" w:hAnsi="Exo 2" w:cs="Arial"/>
          <w:sz w:val="21"/>
          <w:szCs w:val="21"/>
        </w:rPr>
        <w:t xml:space="preserve">sino también en el </w:t>
      </w:r>
      <w:r w:rsidR="00C74AA0" w:rsidRPr="00C74AA0">
        <w:rPr>
          <w:rFonts w:ascii="Exo 2" w:hAnsi="Exo 2" w:cs="Arial"/>
          <w:sz w:val="21"/>
          <w:szCs w:val="21"/>
        </w:rPr>
        <w:t xml:space="preserve">tratamiento </w:t>
      </w:r>
      <w:r w:rsidR="00C74AA0" w:rsidRPr="00C74AA0">
        <w:rPr>
          <w:rFonts w:ascii="Exo 2" w:hAnsi="Exo 2" w:cs="Arial"/>
          <w:sz w:val="21"/>
          <w:szCs w:val="21"/>
        </w:rPr>
        <w:lastRenderedPageBreak/>
        <w:t>de residuos</w:t>
      </w:r>
      <w:r w:rsidR="004D5B56">
        <w:rPr>
          <w:rFonts w:ascii="Exo 2" w:hAnsi="Exo 2" w:cs="Arial"/>
          <w:sz w:val="21"/>
          <w:szCs w:val="21"/>
        </w:rPr>
        <w:t xml:space="preserve"> o</w:t>
      </w:r>
      <w:r w:rsidR="00C74AA0" w:rsidRPr="00C74AA0">
        <w:rPr>
          <w:rFonts w:ascii="Exo 2" w:hAnsi="Exo 2" w:cs="Arial"/>
          <w:sz w:val="21"/>
          <w:szCs w:val="21"/>
        </w:rPr>
        <w:t xml:space="preserve"> la generación de distintas alternativas para mejorar la calidad de vida de los ciudadanos.</w:t>
      </w:r>
    </w:p>
    <w:p w:rsidR="00C74AA0" w:rsidRPr="00C74AA0" w:rsidRDefault="00C74AA0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B53C52" w:rsidRPr="00B53C52" w:rsidRDefault="00B53C52" w:rsidP="00C74AA0">
      <w:pPr>
        <w:spacing w:line="276" w:lineRule="auto"/>
        <w:ind w:left="1134"/>
        <w:jc w:val="both"/>
        <w:rPr>
          <w:rFonts w:ascii="Exo 2" w:hAnsi="Exo 2" w:cs="Arial"/>
          <w:b/>
          <w:bCs/>
          <w:sz w:val="21"/>
          <w:szCs w:val="21"/>
        </w:rPr>
      </w:pPr>
      <w:r w:rsidRPr="00B53C52">
        <w:rPr>
          <w:rFonts w:ascii="Exo 2" w:hAnsi="Exo 2" w:cs="Arial"/>
          <w:b/>
          <w:bCs/>
          <w:sz w:val="21"/>
          <w:szCs w:val="21"/>
        </w:rPr>
        <w:t>Transformación digital</w:t>
      </w:r>
      <w:r>
        <w:rPr>
          <w:rFonts w:ascii="Exo 2" w:hAnsi="Exo 2" w:cs="Arial"/>
          <w:b/>
          <w:bCs/>
          <w:sz w:val="21"/>
          <w:szCs w:val="21"/>
        </w:rPr>
        <w:t>: todo en el móvil</w:t>
      </w:r>
    </w:p>
    <w:p w:rsidR="00B53C52" w:rsidRDefault="00B53C52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C74AA0" w:rsidRDefault="004D5B56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>E</w:t>
      </w:r>
      <w:r w:rsidR="00C74AA0" w:rsidRPr="00C74AA0">
        <w:rPr>
          <w:rFonts w:ascii="Exo 2" w:hAnsi="Exo 2" w:cs="Arial"/>
          <w:sz w:val="21"/>
          <w:szCs w:val="21"/>
        </w:rPr>
        <w:t xml:space="preserve">n segundo lugar, </w:t>
      </w:r>
      <w:r>
        <w:rPr>
          <w:rFonts w:ascii="Exo 2" w:hAnsi="Exo 2" w:cs="Arial"/>
          <w:sz w:val="21"/>
          <w:szCs w:val="21"/>
        </w:rPr>
        <w:t xml:space="preserve">el futuro pasa, ha </w:t>
      </w:r>
      <w:r w:rsidR="00A257CF">
        <w:rPr>
          <w:rFonts w:ascii="Exo 2" w:hAnsi="Exo 2" w:cs="Arial"/>
          <w:sz w:val="21"/>
          <w:szCs w:val="21"/>
        </w:rPr>
        <w:t>asegurado</w:t>
      </w:r>
      <w:r>
        <w:rPr>
          <w:rFonts w:ascii="Exo 2" w:hAnsi="Exo 2" w:cs="Arial"/>
          <w:sz w:val="21"/>
          <w:szCs w:val="21"/>
        </w:rPr>
        <w:t xml:space="preserve">, por una </w:t>
      </w:r>
      <w:r w:rsidR="00C74AA0" w:rsidRPr="00C74AA0">
        <w:rPr>
          <w:rFonts w:ascii="Exo 2" w:hAnsi="Exo 2" w:cs="Arial"/>
          <w:sz w:val="21"/>
          <w:szCs w:val="21"/>
        </w:rPr>
        <w:t>imprescindible transformación digital</w:t>
      </w:r>
      <w:r w:rsidR="00B53C52">
        <w:rPr>
          <w:rFonts w:ascii="Exo 2" w:hAnsi="Exo 2" w:cs="Arial"/>
          <w:sz w:val="21"/>
          <w:szCs w:val="21"/>
        </w:rPr>
        <w:t>,</w:t>
      </w:r>
      <w:r w:rsidR="00C74AA0" w:rsidRPr="00C74AA0">
        <w:rPr>
          <w:rFonts w:ascii="Exo 2" w:hAnsi="Exo 2" w:cs="Arial"/>
          <w:sz w:val="21"/>
          <w:szCs w:val="21"/>
        </w:rPr>
        <w:t xml:space="preserve"> que va a marcar el salto de calidad que</w:t>
      </w:r>
      <w:r>
        <w:rPr>
          <w:rFonts w:ascii="Exo 2" w:hAnsi="Exo 2" w:cs="Arial"/>
          <w:sz w:val="21"/>
          <w:szCs w:val="21"/>
        </w:rPr>
        <w:t>,</w:t>
      </w:r>
      <w:r w:rsidR="00C74AA0" w:rsidRPr="00C74AA0">
        <w:rPr>
          <w:rFonts w:ascii="Exo 2" w:hAnsi="Exo 2" w:cs="Arial"/>
          <w:sz w:val="21"/>
          <w:szCs w:val="21"/>
        </w:rPr>
        <w:t xml:space="preserve"> siendo imperativo, sin embargo, va a determinar cuál es el papel que </w:t>
      </w:r>
      <w:r>
        <w:rPr>
          <w:rFonts w:ascii="Exo 2" w:hAnsi="Exo 2" w:cs="Arial"/>
          <w:sz w:val="21"/>
          <w:szCs w:val="21"/>
        </w:rPr>
        <w:t xml:space="preserve">se puede jugar. </w:t>
      </w:r>
    </w:p>
    <w:p w:rsidR="00C74AA0" w:rsidRDefault="00C74AA0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4D5B56" w:rsidRDefault="004D5B56" w:rsidP="004D5B56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 xml:space="preserve">Ha recordado que el </w:t>
      </w:r>
      <w:r w:rsidR="00C74AA0" w:rsidRPr="00C74AA0">
        <w:rPr>
          <w:rFonts w:ascii="Exo 2" w:hAnsi="Exo 2" w:cs="Arial"/>
          <w:sz w:val="21"/>
          <w:szCs w:val="21"/>
        </w:rPr>
        <w:t>compromiso del Ayuntamiento de Madrid es claro</w:t>
      </w:r>
      <w:r w:rsidR="00A257CF">
        <w:rPr>
          <w:rFonts w:ascii="Exo 2" w:hAnsi="Exo 2" w:cs="Arial"/>
          <w:sz w:val="21"/>
          <w:szCs w:val="21"/>
        </w:rPr>
        <w:t>.</w:t>
      </w:r>
      <w:r w:rsidR="00C74AA0" w:rsidRPr="00C74AA0">
        <w:rPr>
          <w:rFonts w:ascii="Exo 2" w:hAnsi="Exo 2" w:cs="Arial"/>
          <w:sz w:val="21"/>
          <w:szCs w:val="21"/>
        </w:rPr>
        <w:t xml:space="preserve"> </w:t>
      </w:r>
      <w:r>
        <w:rPr>
          <w:rFonts w:ascii="Exo 2" w:hAnsi="Exo 2" w:cs="Arial"/>
          <w:sz w:val="21"/>
          <w:szCs w:val="21"/>
        </w:rPr>
        <w:t>“E</w:t>
      </w:r>
      <w:r w:rsidR="00C74AA0" w:rsidRPr="00C74AA0">
        <w:rPr>
          <w:rFonts w:ascii="Exo 2" w:hAnsi="Exo 2" w:cs="Arial"/>
          <w:sz w:val="21"/>
          <w:szCs w:val="21"/>
        </w:rPr>
        <w:t>sa transformación digital debía impregnar el conjunto de la administración, nuestro funcionamiento y ser capaces de dar respuestas más ágiles, más eficaces, más eficientes</w:t>
      </w:r>
      <w:r>
        <w:rPr>
          <w:rFonts w:ascii="Exo 2" w:hAnsi="Exo 2" w:cs="Arial"/>
          <w:sz w:val="21"/>
          <w:szCs w:val="21"/>
        </w:rPr>
        <w:t xml:space="preserve">, </w:t>
      </w:r>
      <w:r w:rsidR="00C74AA0" w:rsidRPr="00C74AA0">
        <w:rPr>
          <w:rFonts w:ascii="Exo 2" w:hAnsi="Exo 2" w:cs="Arial"/>
          <w:sz w:val="21"/>
          <w:szCs w:val="21"/>
        </w:rPr>
        <w:t>en menor tiempo</w:t>
      </w:r>
      <w:r>
        <w:rPr>
          <w:rFonts w:ascii="Exo 2" w:hAnsi="Exo 2" w:cs="Arial"/>
          <w:sz w:val="21"/>
          <w:szCs w:val="21"/>
        </w:rPr>
        <w:t>,</w:t>
      </w:r>
      <w:r w:rsidR="00C74AA0" w:rsidRPr="00C74AA0">
        <w:rPr>
          <w:rFonts w:ascii="Exo 2" w:hAnsi="Exo 2" w:cs="Arial"/>
          <w:sz w:val="21"/>
          <w:szCs w:val="21"/>
        </w:rPr>
        <w:t xml:space="preserve"> a los ciudadanos, al conjunto de la sociedad en sus relaciones con el Ayuntamiento</w:t>
      </w:r>
      <w:r>
        <w:rPr>
          <w:rFonts w:ascii="Exo 2" w:hAnsi="Exo 2" w:cs="Arial"/>
          <w:sz w:val="21"/>
          <w:szCs w:val="21"/>
        </w:rPr>
        <w:t>”.</w:t>
      </w:r>
    </w:p>
    <w:p w:rsidR="004D5B56" w:rsidRDefault="004D5B56" w:rsidP="004D5B56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C74AA0" w:rsidRPr="00C74AA0" w:rsidRDefault="004D5B56" w:rsidP="004D5B56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 xml:space="preserve">A este cambio ha sumado la devolución de espacios a la ciudad, también a través de la transformación digital, y la mejor </w:t>
      </w:r>
      <w:r w:rsidR="00C74AA0" w:rsidRPr="00C74AA0">
        <w:rPr>
          <w:rFonts w:ascii="Exo 2" w:hAnsi="Exo 2" w:cs="Arial"/>
          <w:sz w:val="21"/>
          <w:szCs w:val="21"/>
        </w:rPr>
        <w:t>gestión de los servicios públicos de la ciudad</w:t>
      </w:r>
      <w:r>
        <w:rPr>
          <w:rFonts w:ascii="Exo 2" w:hAnsi="Exo 2" w:cs="Arial"/>
          <w:sz w:val="21"/>
          <w:szCs w:val="21"/>
        </w:rPr>
        <w:t xml:space="preserve">, en aspectos como la movilidad, los servicios de emergencia o la Policía Municipal. </w:t>
      </w:r>
    </w:p>
    <w:p w:rsidR="00C74AA0" w:rsidRPr="00C74AA0" w:rsidRDefault="00C74AA0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C74AA0" w:rsidRDefault="00C74AA0" w:rsidP="004D5B56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 w:rsidRPr="00C74AA0">
        <w:rPr>
          <w:rFonts w:ascii="Exo 2" w:hAnsi="Exo 2" w:cs="Arial"/>
          <w:sz w:val="21"/>
          <w:szCs w:val="21"/>
        </w:rPr>
        <w:t xml:space="preserve">En definitiva, </w:t>
      </w:r>
      <w:r w:rsidR="004D5B56">
        <w:rPr>
          <w:rFonts w:ascii="Exo 2" w:hAnsi="Exo 2" w:cs="Arial"/>
          <w:sz w:val="21"/>
          <w:szCs w:val="21"/>
        </w:rPr>
        <w:t>el objetivo es, según ha indicado Martínez-Almei</w:t>
      </w:r>
      <w:r w:rsidR="00B53C52">
        <w:rPr>
          <w:rFonts w:ascii="Exo 2" w:hAnsi="Exo 2" w:cs="Arial"/>
          <w:sz w:val="21"/>
          <w:szCs w:val="21"/>
        </w:rPr>
        <w:t>d</w:t>
      </w:r>
      <w:r w:rsidR="004D5B56">
        <w:rPr>
          <w:rFonts w:ascii="Exo 2" w:hAnsi="Exo 2" w:cs="Arial"/>
          <w:sz w:val="21"/>
          <w:szCs w:val="21"/>
        </w:rPr>
        <w:t xml:space="preserve">a, que </w:t>
      </w:r>
      <w:r w:rsidRPr="00C74AA0">
        <w:rPr>
          <w:rFonts w:ascii="Exo 2" w:hAnsi="Exo 2" w:cs="Arial"/>
          <w:sz w:val="21"/>
          <w:szCs w:val="21"/>
        </w:rPr>
        <w:t xml:space="preserve">la relación de los ciudadanos con el Ayuntamiento de Madrid se pueda realizar </w:t>
      </w:r>
      <w:r w:rsidR="004D5B56">
        <w:rPr>
          <w:rFonts w:ascii="Exo 2" w:hAnsi="Exo 2" w:cs="Arial"/>
          <w:sz w:val="21"/>
          <w:szCs w:val="21"/>
        </w:rPr>
        <w:t>“</w:t>
      </w:r>
      <w:r w:rsidRPr="00C74AA0">
        <w:rPr>
          <w:rFonts w:ascii="Exo 2" w:hAnsi="Exo 2" w:cs="Arial"/>
          <w:sz w:val="21"/>
          <w:szCs w:val="21"/>
        </w:rPr>
        <w:t>directa y exclusivamente de forma práctica a través de un móvil</w:t>
      </w:r>
      <w:r w:rsidR="004D5B56">
        <w:rPr>
          <w:rFonts w:ascii="Exo 2" w:hAnsi="Exo 2" w:cs="Arial"/>
          <w:sz w:val="21"/>
          <w:szCs w:val="21"/>
        </w:rPr>
        <w:t xml:space="preserve">”, para lo cual se creó una oficina digital, dependiente directamente de la Alcaldía. </w:t>
      </w:r>
    </w:p>
    <w:p w:rsidR="004D5B56" w:rsidRDefault="004D5B56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C74AA0" w:rsidRDefault="004D5B56" w:rsidP="004D5B56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 xml:space="preserve">Para el regidor, ha sido fundamental además el camino emprendido junto a los grupos de la oposición hasta alcanzar los acuerdos de La Villa, entre cuyas medidas están incluidas las cuestiones relativas a la transformación digital.  </w:t>
      </w:r>
    </w:p>
    <w:p w:rsidR="00B53C52" w:rsidRDefault="00B53C52" w:rsidP="004D5B56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B53C52" w:rsidRPr="00C74AA0" w:rsidRDefault="00B53C52" w:rsidP="004D5B56">
      <w:pPr>
        <w:spacing w:line="276" w:lineRule="auto"/>
        <w:ind w:left="1134"/>
        <w:jc w:val="both"/>
        <w:rPr>
          <w:rFonts w:ascii="Exo 2" w:hAnsi="Exo 2" w:cs="Arial"/>
          <w:b/>
          <w:bCs/>
          <w:sz w:val="21"/>
          <w:szCs w:val="21"/>
        </w:rPr>
      </w:pPr>
      <w:r w:rsidRPr="00B53C52">
        <w:rPr>
          <w:rFonts w:ascii="Exo 2" w:hAnsi="Exo 2" w:cs="Arial"/>
          <w:b/>
          <w:bCs/>
          <w:sz w:val="21"/>
          <w:szCs w:val="21"/>
        </w:rPr>
        <w:t>Las debilidades que dejó al descubierto la pandemia</w:t>
      </w:r>
    </w:p>
    <w:p w:rsidR="00C74AA0" w:rsidRPr="00C74AA0" w:rsidRDefault="00C74AA0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2B08AE" w:rsidRDefault="002B08AE" w:rsidP="002B08AE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 xml:space="preserve">El alcalde de Madrid ha reflexionado sobre cómo las fortalezas de Madrid se transformaron en debilidades a la hora de abordar la pandemia, desde su condición de gran ciudad atractiva para los que buscan oportunidades profesionales lo que le hace tener una alta densidad de población, o de nudo de comunicaciones nacional, con un aeropuerto internacional con conexiones a todo el mundo. </w:t>
      </w:r>
    </w:p>
    <w:p w:rsidR="002B08AE" w:rsidRDefault="002B08AE" w:rsidP="002B08AE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2B08AE" w:rsidRDefault="002B08AE" w:rsidP="002B08AE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>En el mismo sentido, ha recordado la importancia de hacer una alianza con la sociedad, porque  “</w:t>
      </w:r>
      <w:r w:rsidR="00C74AA0" w:rsidRPr="00C74AA0">
        <w:rPr>
          <w:rFonts w:ascii="Exo 2" w:hAnsi="Exo 2" w:cs="Arial"/>
          <w:sz w:val="21"/>
          <w:szCs w:val="21"/>
        </w:rPr>
        <w:t>no íbamos a salir los políticos por un lado, o la administración por otro, o la sociedad por otro. Y por eso nació Madrid Futuro</w:t>
      </w:r>
      <w:r w:rsidRPr="002B08AE">
        <w:rPr>
          <w:rFonts w:ascii="Exo 2" w:hAnsi="Exo 2" w:cs="Arial"/>
          <w:sz w:val="21"/>
          <w:szCs w:val="21"/>
        </w:rPr>
        <w:t>”</w:t>
      </w:r>
      <w:r>
        <w:rPr>
          <w:rFonts w:ascii="Exo 2" w:hAnsi="Exo 2" w:cs="Arial"/>
          <w:sz w:val="21"/>
          <w:szCs w:val="21"/>
        </w:rPr>
        <w:t>, donde participan las grandes empresas, asociaciones y fundaciones.</w:t>
      </w:r>
    </w:p>
    <w:p w:rsidR="00C74AA0" w:rsidRPr="00C74AA0" w:rsidRDefault="00C74AA0" w:rsidP="00C74AA0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2B08AE" w:rsidRDefault="002B08AE" w:rsidP="002B08AE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 xml:space="preserve">El alcalde ha finalizado su intervención con un </w:t>
      </w:r>
      <w:r w:rsidR="00C74AA0" w:rsidRPr="00C74AA0">
        <w:rPr>
          <w:rFonts w:ascii="Exo 2" w:hAnsi="Exo 2" w:cs="Arial"/>
          <w:sz w:val="21"/>
          <w:szCs w:val="21"/>
        </w:rPr>
        <w:t>mensaje de confianza</w:t>
      </w:r>
      <w:r>
        <w:rPr>
          <w:rFonts w:ascii="Exo 2" w:hAnsi="Exo 2" w:cs="Arial"/>
          <w:sz w:val="21"/>
          <w:szCs w:val="21"/>
        </w:rPr>
        <w:t>:</w:t>
      </w:r>
      <w:r w:rsidR="00C74AA0" w:rsidRPr="00C74AA0">
        <w:rPr>
          <w:rFonts w:ascii="Exo 2" w:hAnsi="Exo 2" w:cs="Arial"/>
          <w:sz w:val="21"/>
          <w:szCs w:val="21"/>
        </w:rPr>
        <w:t xml:space="preserve"> </w:t>
      </w:r>
      <w:r>
        <w:rPr>
          <w:rFonts w:ascii="Exo 2" w:hAnsi="Exo 2" w:cs="Arial"/>
          <w:sz w:val="21"/>
          <w:szCs w:val="21"/>
        </w:rPr>
        <w:t>“</w:t>
      </w:r>
      <w:r w:rsidR="00C74AA0" w:rsidRPr="00C74AA0">
        <w:rPr>
          <w:rFonts w:ascii="Exo 2" w:hAnsi="Exo 2" w:cs="Arial"/>
          <w:sz w:val="21"/>
          <w:szCs w:val="21"/>
        </w:rPr>
        <w:t xml:space="preserve">Vamos a salir adelante. Estoy absolutamente convencido. Tenemos capacidad como sociedad, tenemos capacidad como </w:t>
      </w:r>
      <w:r w:rsidR="00C74AA0" w:rsidRPr="00C74AA0">
        <w:rPr>
          <w:rFonts w:ascii="Exo 2" w:hAnsi="Exo 2" w:cs="Arial"/>
          <w:sz w:val="21"/>
          <w:szCs w:val="21"/>
        </w:rPr>
        <w:lastRenderedPageBreak/>
        <w:t>ciudad. Lo hemos demostrado a lo largo de retos muy importantes que hemos tenido en los últimos generaciones en los últimos años</w:t>
      </w:r>
      <w:r>
        <w:rPr>
          <w:rFonts w:ascii="Exo 2" w:hAnsi="Exo 2" w:cs="Arial"/>
          <w:sz w:val="21"/>
          <w:szCs w:val="21"/>
        </w:rPr>
        <w:t>”</w:t>
      </w:r>
      <w:r w:rsidR="00C74AA0" w:rsidRPr="00C74AA0">
        <w:rPr>
          <w:rFonts w:ascii="Exo 2" w:hAnsi="Exo 2" w:cs="Arial"/>
          <w:sz w:val="21"/>
          <w:szCs w:val="21"/>
        </w:rPr>
        <w:t xml:space="preserve">. </w:t>
      </w:r>
    </w:p>
    <w:p w:rsidR="002B08AE" w:rsidRDefault="002B08AE" w:rsidP="002B08AE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2B08AE" w:rsidRPr="002B08AE" w:rsidRDefault="002B08AE" w:rsidP="002B08AE">
      <w:pPr>
        <w:spacing w:line="276" w:lineRule="auto"/>
        <w:ind w:left="1134"/>
        <w:jc w:val="both"/>
        <w:rPr>
          <w:rFonts w:ascii="Exo 2" w:hAnsi="Exo 2" w:cs="Arial"/>
          <w:b/>
          <w:bCs/>
          <w:sz w:val="21"/>
          <w:szCs w:val="21"/>
        </w:rPr>
      </w:pPr>
      <w:r w:rsidRPr="002B08AE">
        <w:rPr>
          <w:rFonts w:ascii="Exo 2" w:hAnsi="Exo 2" w:cs="Arial"/>
          <w:b/>
          <w:bCs/>
          <w:sz w:val="21"/>
          <w:szCs w:val="21"/>
        </w:rPr>
        <w:t>DigitalES Summit</w:t>
      </w:r>
    </w:p>
    <w:p w:rsidR="002B08AE" w:rsidRDefault="002B08AE" w:rsidP="002B08AE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2B08AE" w:rsidRDefault="002B08AE" w:rsidP="002B08AE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>El sector tecnológico se vuelve a reunir, por tercer año consecutivo, en la cumbre organizada por la Asociación Española para la Digitalización y patronal del sector, DigitalES, donde se dan cita las principales empresas, líderes de la transformación digital e instituciones para abordar los paradigmas de la digitalización.</w:t>
      </w:r>
    </w:p>
    <w:p w:rsidR="002B08AE" w:rsidRDefault="002B08AE" w:rsidP="002B08AE">
      <w:pPr>
        <w:spacing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925145" w:rsidRDefault="00925145" w:rsidP="00925145">
      <w:pPr>
        <w:widowControl w:val="0"/>
        <w:autoSpaceDE w:val="0"/>
        <w:autoSpaceDN w:val="0"/>
        <w:adjustRightInd w:val="0"/>
        <w:spacing w:before="60" w:after="120" w:line="276" w:lineRule="auto"/>
        <w:ind w:left="1134"/>
        <w:jc w:val="both"/>
        <w:rPr>
          <w:rFonts w:ascii="Exo 2" w:hAnsi="Exo 2" w:cs="Arial"/>
          <w:sz w:val="21"/>
          <w:szCs w:val="21"/>
        </w:rPr>
      </w:pPr>
      <w:bookmarkStart w:id="0" w:name="_Hlk516069500"/>
      <w:r>
        <w:rPr>
          <w:rFonts w:ascii="Exo 2" w:hAnsi="Exo 2" w:cs="Arial"/>
          <w:sz w:val="21"/>
          <w:szCs w:val="21"/>
        </w:rPr>
        <w:t>@AsocDigitales</w:t>
      </w:r>
    </w:p>
    <w:p w:rsidR="00925145" w:rsidRDefault="00925145" w:rsidP="00925145">
      <w:pPr>
        <w:widowControl w:val="0"/>
        <w:autoSpaceDE w:val="0"/>
        <w:autoSpaceDN w:val="0"/>
        <w:adjustRightInd w:val="0"/>
        <w:spacing w:before="60" w:after="120"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sz w:val="21"/>
          <w:szCs w:val="21"/>
        </w:rPr>
        <w:t>#DigitalES2020</w:t>
      </w:r>
    </w:p>
    <w:p w:rsidR="00925145" w:rsidRDefault="004F71DF" w:rsidP="00925145">
      <w:pPr>
        <w:widowControl w:val="0"/>
        <w:autoSpaceDE w:val="0"/>
        <w:autoSpaceDN w:val="0"/>
        <w:adjustRightInd w:val="0"/>
        <w:spacing w:before="60" w:after="120" w:line="276" w:lineRule="auto"/>
        <w:ind w:left="1134"/>
        <w:jc w:val="both"/>
        <w:rPr>
          <w:rFonts w:ascii="Exo 2" w:hAnsi="Exo 2" w:cs="Arial"/>
          <w:sz w:val="21"/>
          <w:szCs w:val="21"/>
        </w:rPr>
      </w:pPr>
      <w:hyperlink r:id="rId7" w:history="1">
        <w:r w:rsidR="00925145" w:rsidRPr="00EC58D1">
          <w:rPr>
            <w:rStyle w:val="Hipervnculo"/>
            <w:rFonts w:ascii="Exo 2" w:hAnsi="Exo 2" w:cs="Arial"/>
            <w:sz w:val="21"/>
            <w:szCs w:val="21"/>
          </w:rPr>
          <w:t>www.digitalessummit.es</w:t>
        </w:r>
      </w:hyperlink>
    </w:p>
    <w:p w:rsidR="00925145" w:rsidRPr="00740CEA" w:rsidRDefault="00925145" w:rsidP="00925145">
      <w:pPr>
        <w:widowControl w:val="0"/>
        <w:autoSpaceDE w:val="0"/>
        <w:autoSpaceDN w:val="0"/>
        <w:adjustRightInd w:val="0"/>
        <w:spacing w:before="60" w:after="120"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740CEA" w:rsidRDefault="00740CEA" w:rsidP="00925145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Exo 2" w:hAnsi="Exo 2" w:cs="Arial"/>
          <w:sz w:val="21"/>
          <w:szCs w:val="21"/>
        </w:rPr>
      </w:pPr>
    </w:p>
    <w:p w:rsidR="00095D51" w:rsidRDefault="00095D51" w:rsidP="0084326B">
      <w:pPr>
        <w:widowControl w:val="0"/>
        <w:autoSpaceDE w:val="0"/>
        <w:autoSpaceDN w:val="0"/>
        <w:adjustRightInd w:val="0"/>
        <w:spacing w:before="60" w:after="120" w:line="276" w:lineRule="auto"/>
        <w:ind w:left="1134"/>
        <w:jc w:val="both"/>
        <w:rPr>
          <w:rFonts w:ascii="Exo 2" w:hAnsi="Exo 2" w:cs="Arial"/>
          <w:sz w:val="21"/>
          <w:szCs w:val="21"/>
        </w:rPr>
      </w:pPr>
    </w:p>
    <w:p w:rsidR="00095D51" w:rsidRPr="00D91BD2" w:rsidRDefault="00095D51" w:rsidP="0084326B">
      <w:pPr>
        <w:widowControl w:val="0"/>
        <w:autoSpaceDE w:val="0"/>
        <w:autoSpaceDN w:val="0"/>
        <w:adjustRightInd w:val="0"/>
        <w:spacing w:before="60" w:after="120" w:line="276" w:lineRule="auto"/>
        <w:ind w:left="1134"/>
        <w:jc w:val="both"/>
        <w:rPr>
          <w:rFonts w:ascii="Exo 2" w:hAnsi="Exo 2" w:cs="Arial"/>
          <w:sz w:val="21"/>
          <w:szCs w:val="21"/>
        </w:rPr>
      </w:pPr>
      <w:r>
        <w:rPr>
          <w:rFonts w:ascii="Exo 2" w:hAnsi="Exo 2" w:cs="Arial"/>
          <w:noProof/>
          <w:sz w:val="21"/>
          <w:szCs w:val="21"/>
        </w:rPr>
        <w:drawing>
          <wp:inline distT="0" distB="0" distL="0" distR="0">
            <wp:extent cx="5726680" cy="191929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328" cy="200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26B" w:rsidRDefault="0084326B" w:rsidP="00095D51">
      <w:pPr>
        <w:shd w:val="clear" w:color="auto" w:fill="FFFFFF"/>
        <w:spacing w:line="276" w:lineRule="auto"/>
        <w:textAlignment w:val="top"/>
        <w:rPr>
          <w:rFonts w:ascii="Exo 2" w:eastAsia="Times New Roman" w:hAnsi="Exo 2" w:cs="Arial"/>
          <w:color w:val="000000"/>
          <w:sz w:val="20"/>
          <w:lang w:eastAsia="es-ES"/>
        </w:rPr>
      </w:pPr>
    </w:p>
    <w:p w:rsidR="0084326B" w:rsidRDefault="0084326B" w:rsidP="0084326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Exo 2" w:eastAsia="Times New Roman" w:hAnsi="Exo 2" w:cs="Arial"/>
          <w:color w:val="000000"/>
          <w:sz w:val="20"/>
          <w:lang w:eastAsia="es-ES"/>
        </w:rPr>
      </w:pPr>
    </w:p>
    <w:p w:rsidR="0084326B" w:rsidRDefault="0084326B" w:rsidP="0084326B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sz w:val="14"/>
          <w:szCs w:val="20"/>
        </w:rPr>
      </w:pPr>
    </w:p>
    <w:p w:rsidR="0084326B" w:rsidRDefault="0084326B" w:rsidP="0084326B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sz w:val="14"/>
          <w:szCs w:val="20"/>
        </w:rPr>
      </w:pPr>
    </w:p>
    <w:p w:rsidR="0084326B" w:rsidRPr="00115629" w:rsidRDefault="0084326B" w:rsidP="00115629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Exo 2" w:hAnsi="Exo 2" w:cs="Arial"/>
          <w:i/>
          <w:sz w:val="18"/>
        </w:rPr>
      </w:pPr>
      <w:r w:rsidRPr="00D91BD2">
        <w:rPr>
          <w:rFonts w:ascii="Exo 2" w:hAnsi="Exo 2" w:cs="Arial"/>
          <w:i/>
          <w:sz w:val="18"/>
        </w:rPr>
        <w:t>DigitalES, Asociación Española para la Digitalización, integra las principales empresas del sector de la tecnología e innovación digital en España.  En conjunto, estas compañías, emplean a más de 105.000 personas y facturan el equivalente al 4% del PIB nacional. El objetivo de DigitalEs es impulsar la transformación digital global y real de ciudadanos, empresas y administración pública, contribuyendo así al crecimiento económico y social de nuestro paí</w:t>
      </w:r>
      <w:bookmarkEnd w:id="0"/>
      <w:r w:rsidR="00115629">
        <w:rPr>
          <w:rFonts w:ascii="Exo 2" w:hAnsi="Exo 2" w:cs="Arial"/>
          <w:i/>
          <w:sz w:val="18"/>
        </w:rPr>
        <w:t>s</w:t>
      </w:r>
      <w:r>
        <w:rPr>
          <w:rFonts w:ascii="Arial" w:hAnsi="Arial" w:cs="Arial"/>
          <w:b/>
          <w:i/>
          <w:sz w:val="20"/>
          <w:szCs w:val="20"/>
        </w:rPr>
        <w:t xml:space="preserve">         </w:t>
      </w:r>
    </w:p>
    <w:p w:rsidR="0084326B" w:rsidRDefault="0084326B" w:rsidP="0084326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</w:p>
    <w:p w:rsidR="0084326B" w:rsidRDefault="0084326B" w:rsidP="0084326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</w:p>
    <w:p w:rsidR="0084326B" w:rsidRPr="009B513D" w:rsidRDefault="0084326B" w:rsidP="0084326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Exo 2" w:hAnsi="Exo 2" w:cs="Arial"/>
          <w:b/>
          <w:bCs/>
          <w:color w:val="000000"/>
          <w:sz w:val="20"/>
          <w:szCs w:val="20"/>
          <w:lang w:val="es"/>
        </w:rPr>
      </w:pPr>
      <w:r w:rsidRPr="009B513D">
        <w:rPr>
          <w:rFonts w:ascii="Exo 2" w:hAnsi="Exo 2" w:cs="Arial"/>
          <w:b/>
          <w:bCs/>
          <w:color w:val="000000"/>
          <w:sz w:val="20"/>
          <w:szCs w:val="20"/>
          <w:lang w:val="es"/>
        </w:rPr>
        <w:t>Más información:</w:t>
      </w:r>
    </w:p>
    <w:p w:rsidR="0084326B" w:rsidRPr="00FF2FB3" w:rsidRDefault="0084326B" w:rsidP="002B08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18"/>
          <w:lang w:val="es"/>
        </w:rPr>
      </w:pPr>
    </w:p>
    <w:p w:rsidR="0084326B" w:rsidRPr="00D91BD2" w:rsidRDefault="0084326B" w:rsidP="0084326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Exo 2" w:hAnsi="Exo 2" w:cs="Arial"/>
          <w:b/>
          <w:bCs/>
          <w:color w:val="000000"/>
          <w:sz w:val="20"/>
          <w:szCs w:val="20"/>
          <w:lang w:val="es"/>
        </w:rPr>
      </w:pPr>
      <w:r w:rsidRPr="00D91BD2">
        <w:rPr>
          <w:rFonts w:ascii="Exo 2" w:hAnsi="Exo 2" w:cs="Arial"/>
          <w:b/>
          <w:bCs/>
          <w:color w:val="000000"/>
          <w:sz w:val="20"/>
          <w:szCs w:val="20"/>
          <w:lang w:val="es"/>
        </w:rPr>
        <w:t xml:space="preserve">Patricia Crespo </w:t>
      </w:r>
    </w:p>
    <w:p w:rsidR="0084326B" w:rsidRPr="00C60FA1" w:rsidRDefault="0084326B" w:rsidP="0084326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18"/>
        </w:rPr>
      </w:pPr>
      <w:r w:rsidRPr="00C60FA1">
        <w:rPr>
          <w:rFonts w:ascii="Arial" w:hAnsi="Arial" w:cs="Arial"/>
          <w:color w:val="000000"/>
          <w:sz w:val="20"/>
          <w:szCs w:val="18"/>
        </w:rPr>
        <w:t xml:space="preserve">T. 619 29 07 25 </w:t>
      </w:r>
    </w:p>
    <w:p w:rsidR="0084326B" w:rsidRDefault="0084326B" w:rsidP="00925145">
      <w:pPr>
        <w:ind w:left="567"/>
      </w:pPr>
      <w:r w:rsidRPr="00D91BD2">
        <w:rPr>
          <w:rFonts w:ascii="Exo 2" w:hAnsi="Exo 2" w:cs="Arial"/>
          <w:color w:val="000000"/>
          <w:sz w:val="20"/>
          <w:szCs w:val="18"/>
          <w:lang w:val="en-US"/>
        </w:rPr>
        <w:t xml:space="preserve">Mail: </w:t>
      </w:r>
      <w:hyperlink r:id="rId9" w:history="1">
        <w:r w:rsidRPr="00D91BD2">
          <w:rPr>
            <w:rStyle w:val="Hipervnculo"/>
            <w:rFonts w:ascii="Exo 2" w:hAnsi="Exo 2" w:cs="Arial"/>
            <w:sz w:val="20"/>
            <w:szCs w:val="18"/>
            <w:lang w:val="en-US"/>
          </w:rPr>
          <w:t>patricia.crespo@digitales.es</w:t>
        </w:r>
      </w:hyperlink>
    </w:p>
    <w:sectPr w:rsidR="0084326B" w:rsidSect="0084326B">
      <w:headerReference w:type="default" r:id="rId10"/>
      <w:footerReference w:type="default" r:id="rId11"/>
      <w:pgSz w:w="11900" w:h="16840"/>
      <w:pgMar w:top="113" w:right="1581" w:bottom="113" w:left="1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71DF" w:rsidRDefault="004F71DF" w:rsidP="00DC5E7A">
      <w:r>
        <w:separator/>
      </w:r>
    </w:p>
  </w:endnote>
  <w:endnote w:type="continuationSeparator" w:id="0">
    <w:p w:rsidR="004F71DF" w:rsidRDefault="004F71DF" w:rsidP="00DC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5E7A" w:rsidRDefault="007F5852">
    <w:pPr>
      <w:pStyle w:val="Piedepgina"/>
    </w:pPr>
    <w:r w:rsidRPr="00CB3364">
      <w:rPr>
        <w:noProof/>
      </w:rPr>
      <w:drawing>
        <wp:inline distT="0" distB="0" distL="0" distR="0">
          <wp:extent cx="7415530" cy="574040"/>
          <wp:effectExtent l="0" t="0" r="0" b="0"/>
          <wp:docPr id="1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E7A" w:rsidRDefault="00DC5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71DF" w:rsidRDefault="004F71DF" w:rsidP="00DC5E7A">
      <w:r>
        <w:separator/>
      </w:r>
    </w:p>
  </w:footnote>
  <w:footnote w:type="continuationSeparator" w:id="0">
    <w:p w:rsidR="004F71DF" w:rsidRDefault="004F71DF" w:rsidP="00DC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61B3" w:rsidRDefault="007F5852">
    <w:pPr>
      <w:pStyle w:val="Encabezado"/>
    </w:pPr>
    <w:r w:rsidRPr="00D46B85">
      <w:rPr>
        <w:noProof/>
      </w:rPr>
      <w:drawing>
        <wp:inline distT="0" distB="0" distL="0" distR="0">
          <wp:extent cx="7415530" cy="1995805"/>
          <wp:effectExtent l="0" t="0" r="0" b="0"/>
          <wp:docPr id="2" name="Imagen 1" descr="Imagen que contiene monitor, negro, grande, computador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monitor, negro, grande, computadora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199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025E6"/>
    <w:multiLevelType w:val="hybridMultilevel"/>
    <w:tmpl w:val="56429E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ED"/>
    <w:rsid w:val="000307DB"/>
    <w:rsid w:val="00051239"/>
    <w:rsid w:val="00095D51"/>
    <w:rsid w:val="000A22F2"/>
    <w:rsid w:val="000C61B3"/>
    <w:rsid w:val="00115629"/>
    <w:rsid w:val="00131984"/>
    <w:rsid w:val="001A5A56"/>
    <w:rsid w:val="001C6D89"/>
    <w:rsid w:val="00263B62"/>
    <w:rsid w:val="002B08AE"/>
    <w:rsid w:val="002F7547"/>
    <w:rsid w:val="00313D02"/>
    <w:rsid w:val="00471E39"/>
    <w:rsid w:val="004D5B56"/>
    <w:rsid w:val="004F71DF"/>
    <w:rsid w:val="00610811"/>
    <w:rsid w:val="00635F4B"/>
    <w:rsid w:val="0068253E"/>
    <w:rsid w:val="00691093"/>
    <w:rsid w:val="006B20ED"/>
    <w:rsid w:val="006D3FFD"/>
    <w:rsid w:val="006E380A"/>
    <w:rsid w:val="00712133"/>
    <w:rsid w:val="00740CEA"/>
    <w:rsid w:val="00751B51"/>
    <w:rsid w:val="00753C2B"/>
    <w:rsid w:val="007C05BD"/>
    <w:rsid w:val="007F5852"/>
    <w:rsid w:val="0084326B"/>
    <w:rsid w:val="00884DC6"/>
    <w:rsid w:val="0090425C"/>
    <w:rsid w:val="00925145"/>
    <w:rsid w:val="00A16D13"/>
    <w:rsid w:val="00A257CF"/>
    <w:rsid w:val="00B00969"/>
    <w:rsid w:val="00B53C52"/>
    <w:rsid w:val="00BE1EA0"/>
    <w:rsid w:val="00C37886"/>
    <w:rsid w:val="00C74AA0"/>
    <w:rsid w:val="00C930B2"/>
    <w:rsid w:val="00CB49AC"/>
    <w:rsid w:val="00CC0A52"/>
    <w:rsid w:val="00CC4E69"/>
    <w:rsid w:val="00CC59E6"/>
    <w:rsid w:val="00D44949"/>
    <w:rsid w:val="00DA11C7"/>
    <w:rsid w:val="00DC5E7A"/>
    <w:rsid w:val="00E04A7E"/>
    <w:rsid w:val="00E1702B"/>
    <w:rsid w:val="00EC5D8C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39AA0"/>
  <w15:chartTrackingRefBased/>
  <w15:docId w15:val="{20A158B7-19C1-AC42-952B-35F92B21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E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E7A"/>
  </w:style>
  <w:style w:type="paragraph" w:styleId="Piedepgina">
    <w:name w:val="footer"/>
    <w:basedOn w:val="Normal"/>
    <w:link w:val="PiedepginaCar"/>
    <w:uiPriority w:val="99"/>
    <w:unhideWhenUsed/>
    <w:rsid w:val="00DC5E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E7A"/>
  </w:style>
  <w:style w:type="paragraph" w:styleId="Prrafodelista">
    <w:name w:val="List Paragraph"/>
    <w:basedOn w:val="Normal"/>
    <w:uiPriority w:val="34"/>
    <w:qFormat/>
    <w:rsid w:val="0084326B"/>
    <w:pPr>
      <w:ind w:left="720"/>
      <w:contextualSpacing/>
    </w:pPr>
    <w:rPr>
      <w:lang w:val="en-GB"/>
    </w:rPr>
  </w:style>
  <w:style w:type="character" w:styleId="Hipervnculo">
    <w:name w:val="Hyperlink"/>
    <w:uiPriority w:val="99"/>
    <w:unhideWhenUsed/>
    <w:rsid w:val="0084326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51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7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gitalessummit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cia.crespo@digitales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Links>
    <vt:vector size="18" baseType="variant">
      <vt:variant>
        <vt:i4>2818119</vt:i4>
      </vt:variant>
      <vt:variant>
        <vt:i4>6</vt:i4>
      </vt:variant>
      <vt:variant>
        <vt:i4>0</vt:i4>
      </vt:variant>
      <vt:variant>
        <vt:i4>5</vt:i4>
      </vt:variant>
      <vt:variant>
        <vt:lpwstr>mailto:patricia.crespo@digitales.es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https://youtu.be/bM18WB9mJSI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https://www.digitalessummit.es/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Crespo- DigitalEs</cp:lastModifiedBy>
  <cp:revision>3</cp:revision>
  <cp:lastPrinted>2020-08-17T09:58:00Z</cp:lastPrinted>
  <dcterms:created xsi:type="dcterms:W3CDTF">2020-09-06T14:56:00Z</dcterms:created>
  <dcterms:modified xsi:type="dcterms:W3CDTF">2020-09-07T15:07:00Z</dcterms:modified>
</cp:coreProperties>
</file>