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5E7A" w:rsidRDefault="00DC5E7A"/>
    <w:p w:rsidR="00DC5E7A" w:rsidRDefault="000C61B3" w:rsidP="0084326B">
      <w:pPr>
        <w:tabs>
          <w:tab w:val="left" w:pos="4236"/>
        </w:tabs>
      </w:pPr>
      <w:r>
        <w:tab/>
      </w:r>
    </w:p>
    <w:p w:rsidR="00DC5E7A" w:rsidRDefault="00DC5E7A"/>
    <w:p w:rsidR="0084326B" w:rsidRPr="00D91BD2" w:rsidRDefault="0084326B" w:rsidP="0084326B">
      <w:pPr>
        <w:spacing w:line="276" w:lineRule="auto"/>
        <w:ind w:left="1134" w:right="1184"/>
        <w:rPr>
          <w:rFonts w:ascii="Exo 2" w:hAnsi="Exo 2" w:cs="Arial"/>
          <w:bCs/>
          <w:sz w:val="22"/>
          <w:szCs w:val="22"/>
          <w:u w:val="single"/>
        </w:rPr>
      </w:pPr>
      <w:proofErr w:type="spellStart"/>
      <w:r w:rsidRPr="00D91BD2">
        <w:rPr>
          <w:rFonts w:ascii="Exo 2" w:hAnsi="Exo 2" w:cs="Arial"/>
          <w:bCs/>
          <w:sz w:val="22"/>
          <w:szCs w:val="22"/>
          <w:u w:val="single"/>
        </w:rPr>
        <w:t>DigitalES</w:t>
      </w:r>
      <w:proofErr w:type="spellEnd"/>
      <w:r w:rsidRPr="00D91BD2">
        <w:rPr>
          <w:rFonts w:ascii="Exo 2" w:hAnsi="Exo 2" w:cs="Arial"/>
          <w:bCs/>
          <w:sz w:val="22"/>
          <w:szCs w:val="22"/>
          <w:u w:val="single"/>
        </w:rPr>
        <w:t xml:space="preserve"> Summit 2020 se celebrará los días 8, 9 y 10 de septiembre </w:t>
      </w:r>
    </w:p>
    <w:p w:rsidR="0084326B" w:rsidRPr="00BB0A54" w:rsidRDefault="0084326B" w:rsidP="0084326B">
      <w:pPr>
        <w:spacing w:line="276" w:lineRule="auto"/>
        <w:ind w:left="1134" w:right="1184"/>
        <w:rPr>
          <w:rFonts w:ascii="Arial" w:hAnsi="Arial" w:cs="Arial"/>
          <w:b/>
        </w:rPr>
      </w:pPr>
    </w:p>
    <w:p w:rsidR="0084326B" w:rsidRDefault="0084326B" w:rsidP="0084326B">
      <w:pPr>
        <w:spacing w:line="276" w:lineRule="auto"/>
        <w:ind w:left="1134" w:right="1184"/>
        <w:rPr>
          <w:rFonts w:ascii="Arial" w:hAnsi="Arial" w:cs="Arial"/>
          <w:b/>
          <w:sz w:val="36"/>
        </w:rPr>
      </w:pPr>
    </w:p>
    <w:p w:rsidR="0084326B" w:rsidRPr="00D91BD2" w:rsidRDefault="0084326B" w:rsidP="0084326B">
      <w:pPr>
        <w:spacing w:line="276" w:lineRule="auto"/>
        <w:ind w:left="1134"/>
        <w:jc w:val="center"/>
        <w:rPr>
          <w:rFonts w:ascii="Exo 2" w:hAnsi="Exo 2" w:cs="Arial"/>
          <w:b/>
          <w:sz w:val="40"/>
          <w:szCs w:val="40"/>
        </w:rPr>
      </w:pPr>
      <w:r w:rsidRPr="00D91BD2">
        <w:rPr>
          <w:rFonts w:ascii="Exo 2" w:hAnsi="Exo 2" w:cs="Arial"/>
          <w:b/>
          <w:sz w:val="40"/>
          <w:szCs w:val="40"/>
        </w:rPr>
        <w:t xml:space="preserve">Los nuevos paradigmas de la transformación digital </w:t>
      </w:r>
    </w:p>
    <w:p w:rsidR="0084326B" w:rsidRPr="00BB0A54" w:rsidRDefault="0084326B" w:rsidP="0084326B">
      <w:pPr>
        <w:spacing w:line="276" w:lineRule="auto"/>
        <w:ind w:left="1134" w:right="1184"/>
        <w:jc w:val="center"/>
        <w:rPr>
          <w:rFonts w:ascii="Arial" w:hAnsi="Arial" w:cs="Arial"/>
          <w:sz w:val="20"/>
        </w:rPr>
      </w:pPr>
    </w:p>
    <w:p w:rsidR="00D44949" w:rsidRDefault="00D44949" w:rsidP="00471E39">
      <w:pPr>
        <w:pStyle w:val="Prrafodelista"/>
        <w:numPr>
          <w:ilvl w:val="2"/>
          <w:numId w:val="1"/>
        </w:numPr>
        <w:spacing w:line="276" w:lineRule="auto"/>
        <w:ind w:hanging="459"/>
        <w:jc w:val="both"/>
        <w:rPr>
          <w:rFonts w:ascii="Exo 2" w:hAnsi="Exo 2" w:cs="Arial"/>
          <w:sz w:val="22"/>
          <w:lang w:val="es-ES"/>
        </w:rPr>
      </w:pPr>
      <w:r>
        <w:rPr>
          <w:rFonts w:ascii="Exo 2" w:hAnsi="Exo 2" w:cs="Arial"/>
          <w:sz w:val="22"/>
          <w:lang w:val="es-ES"/>
        </w:rPr>
        <w:t xml:space="preserve">El Congreso </w:t>
      </w:r>
      <w:proofErr w:type="spellStart"/>
      <w:r>
        <w:rPr>
          <w:rFonts w:ascii="Exo 2" w:hAnsi="Exo 2" w:cs="Arial"/>
          <w:sz w:val="22"/>
          <w:lang w:val="es-ES"/>
        </w:rPr>
        <w:t>DigitalES</w:t>
      </w:r>
      <w:proofErr w:type="spellEnd"/>
      <w:r>
        <w:rPr>
          <w:rFonts w:ascii="Exo 2" w:hAnsi="Exo 2" w:cs="Arial"/>
          <w:sz w:val="22"/>
          <w:lang w:val="es-ES"/>
        </w:rPr>
        <w:t xml:space="preserve"> Summit 2020 analizará el impacto </w:t>
      </w:r>
      <w:r w:rsidR="000307DB">
        <w:rPr>
          <w:rFonts w:ascii="Exo 2" w:hAnsi="Exo 2" w:cs="Arial"/>
          <w:sz w:val="22"/>
          <w:lang w:val="es-ES"/>
        </w:rPr>
        <w:t xml:space="preserve">y la contribución </w:t>
      </w:r>
      <w:r>
        <w:rPr>
          <w:rFonts w:ascii="Exo 2" w:hAnsi="Exo 2" w:cs="Arial"/>
          <w:sz w:val="22"/>
          <w:lang w:val="es-ES"/>
        </w:rPr>
        <w:t>de la digitalización en el nuevo escenario post-COVID19</w:t>
      </w:r>
    </w:p>
    <w:p w:rsidR="000307DB" w:rsidRDefault="000307DB" w:rsidP="000307DB">
      <w:pPr>
        <w:pStyle w:val="Prrafodelista"/>
        <w:spacing w:line="276" w:lineRule="auto"/>
        <w:ind w:left="2160"/>
        <w:rPr>
          <w:rFonts w:ascii="Exo 2" w:hAnsi="Exo 2" w:cs="Arial"/>
          <w:sz w:val="22"/>
          <w:lang w:val="es-ES"/>
        </w:rPr>
      </w:pPr>
    </w:p>
    <w:p w:rsidR="00D44949" w:rsidRDefault="00D44949" w:rsidP="00471E39">
      <w:pPr>
        <w:pStyle w:val="Prrafodelista"/>
        <w:numPr>
          <w:ilvl w:val="2"/>
          <w:numId w:val="1"/>
        </w:numPr>
        <w:spacing w:line="276" w:lineRule="auto"/>
        <w:ind w:hanging="459"/>
        <w:jc w:val="both"/>
        <w:rPr>
          <w:rFonts w:ascii="Exo 2" w:hAnsi="Exo 2" w:cs="Arial"/>
          <w:sz w:val="22"/>
          <w:lang w:val="es-ES"/>
        </w:rPr>
      </w:pPr>
      <w:r>
        <w:rPr>
          <w:rFonts w:ascii="Exo 2" w:hAnsi="Exo 2" w:cs="Arial"/>
          <w:sz w:val="22"/>
          <w:lang w:val="es-ES"/>
        </w:rPr>
        <w:t>Debatirá cómo la tecnología pued</w:t>
      </w:r>
      <w:r w:rsidR="000307DB">
        <w:rPr>
          <w:rFonts w:ascii="Exo 2" w:hAnsi="Exo 2" w:cs="Arial"/>
          <w:sz w:val="22"/>
          <w:lang w:val="es-ES"/>
        </w:rPr>
        <w:t>e</w:t>
      </w:r>
      <w:r>
        <w:rPr>
          <w:rFonts w:ascii="Exo 2" w:hAnsi="Exo 2" w:cs="Arial"/>
          <w:sz w:val="22"/>
          <w:lang w:val="es-ES"/>
        </w:rPr>
        <w:t xml:space="preserve"> ayudar a reconstruir la competitividad española</w:t>
      </w:r>
      <w:r w:rsidR="000307DB">
        <w:rPr>
          <w:rFonts w:ascii="Exo 2" w:hAnsi="Exo 2" w:cs="Arial"/>
          <w:sz w:val="22"/>
          <w:lang w:val="es-ES"/>
        </w:rPr>
        <w:t xml:space="preserve">, </w:t>
      </w:r>
      <w:r w:rsidRPr="000307DB">
        <w:rPr>
          <w:rFonts w:ascii="Exo 2" w:hAnsi="Exo 2" w:cs="Arial"/>
          <w:sz w:val="22"/>
          <w:lang w:val="es-ES"/>
        </w:rPr>
        <w:t>cómo avanzar en la “transición verde” desde el sector tecnológico y cómo la “</w:t>
      </w:r>
      <w:proofErr w:type="spellStart"/>
      <w:r w:rsidRPr="000307DB">
        <w:rPr>
          <w:rFonts w:ascii="Exo 2" w:hAnsi="Exo 2" w:cs="Arial"/>
          <w:sz w:val="22"/>
          <w:lang w:val="es-ES"/>
        </w:rPr>
        <w:t>Edtech</w:t>
      </w:r>
      <w:proofErr w:type="spellEnd"/>
      <w:r w:rsidRPr="000307DB">
        <w:rPr>
          <w:rFonts w:ascii="Exo 2" w:hAnsi="Exo 2" w:cs="Arial"/>
          <w:sz w:val="22"/>
          <w:lang w:val="es-ES"/>
        </w:rPr>
        <w:t xml:space="preserve">” </w:t>
      </w:r>
      <w:r w:rsidR="000307DB">
        <w:rPr>
          <w:rFonts w:ascii="Exo 2" w:hAnsi="Exo 2" w:cs="Arial"/>
          <w:sz w:val="22"/>
          <w:lang w:val="es-ES"/>
        </w:rPr>
        <w:t xml:space="preserve">se ha convertido en </w:t>
      </w:r>
      <w:r w:rsidRPr="000307DB">
        <w:rPr>
          <w:rFonts w:ascii="Exo 2" w:hAnsi="Exo 2" w:cs="Arial"/>
          <w:sz w:val="22"/>
          <w:lang w:val="es-ES"/>
        </w:rPr>
        <w:t>uno de los sectores de más rápido crecimiento en Europa</w:t>
      </w:r>
    </w:p>
    <w:p w:rsidR="000307DB" w:rsidRPr="000307DB" w:rsidRDefault="000307DB" w:rsidP="000307DB">
      <w:pPr>
        <w:pStyle w:val="Prrafodelista"/>
        <w:spacing w:line="276" w:lineRule="auto"/>
        <w:ind w:left="0"/>
        <w:rPr>
          <w:rFonts w:ascii="Exo 2" w:hAnsi="Exo 2" w:cs="Arial"/>
          <w:sz w:val="22"/>
          <w:lang w:val="es-ES"/>
        </w:rPr>
      </w:pPr>
    </w:p>
    <w:p w:rsidR="000307DB" w:rsidRPr="000307DB" w:rsidRDefault="000307DB" w:rsidP="00471E39">
      <w:pPr>
        <w:pStyle w:val="Prrafodelista"/>
        <w:numPr>
          <w:ilvl w:val="2"/>
          <w:numId w:val="1"/>
        </w:numPr>
        <w:spacing w:line="276" w:lineRule="auto"/>
        <w:ind w:hanging="459"/>
        <w:jc w:val="both"/>
        <w:rPr>
          <w:rFonts w:ascii="Exo 2" w:hAnsi="Exo 2" w:cs="Arial"/>
          <w:sz w:val="22"/>
          <w:lang w:val="es-ES"/>
        </w:rPr>
      </w:pPr>
      <w:r w:rsidRPr="000307DB">
        <w:rPr>
          <w:rFonts w:ascii="Exo 2" w:hAnsi="Exo 2" w:cs="Arial"/>
          <w:sz w:val="22"/>
          <w:lang w:val="es-ES"/>
        </w:rPr>
        <w:t xml:space="preserve">El auge de las infraestructuras </w:t>
      </w:r>
      <w:r w:rsidR="00925145">
        <w:rPr>
          <w:rFonts w:ascii="Exo 2" w:hAnsi="Exo 2" w:cs="Arial"/>
          <w:sz w:val="22"/>
          <w:lang w:val="es-ES"/>
        </w:rPr>
        <w:t xml:space="preserve">y su interés para los inversores </w:t>
      </w:r>
      <w:r w:rsidRPr="000307DB">
        <w:rPr>
          <w:rFonts w:ascii="Exo 2" w:hAnsi="Exo 2" w:cs="Arial"/>
          <w:sz w:val="22"/>
          <w:lang w:val="es-ES"/>
        </w:rPr>
        <w:t>también será unos de los temas centrales, a raíz de</w:t>
      </w:r>
      <w:r w:rsidR="00D44949" w:rsidRPr="00D44949">
        <w:rPr>
          <w:rFonts w:ascii="Exo 2" w:hAnsi="Exo 2" w:cs="Arial"/>
          <w:sz w:val="22"/>
          <w:lang w:val="es-ES"/>
        </w:rPr>
        <w:t>l crecimiento de</w:t>
      </w:r>
      <w:r w:rsidR="00D44949" w:rsidRPr="000307DB">
        <w:rPr>
          <w:rFonts w:ascii="Exo 2" w:hAnsi="Exo 2" w:cs="Arial"/>
          <w:sz w:val="22"/>
          <w:lang w:val="es-ES"/>
        </w:rPr>
        <w:t xml:space="preserve">l </w:t>
      </w:r>
      <w:r w:rsidR="00D44949" w:rsidRPr="00D44949">
        <w:rPr>
          <w:rFonts w:ascii="Exo 2" w:hAnsi="Exo 2" w:cs="Arial"/>
          <w:sz w:val="22"/>
          <w:lang w:val="es-ES"/>
        </w:rPr>
        <w:t xml:space="preserve">5G, </w:t>
      </w:r>
      <w:r w:rsidR="00D44949" w:rsidRPr="000307DB">
        <w:rPr>
          <w:rFonts w:ascii="Exo 2" w:hAnsi="Exo 2" w:cs="Arial"/>
          <w:sz w:val="22"/>
          <w:lang w:val="es-ES"/>
        </w:rPr>
        <w:t xml:space="preserve">el </w:t>
      </w:r>
      <w:r w:rsidR="00D44949" w:rsidRPr="00D44949">
        <w:rPr>
          <w:rFonts w:ascii="Exo 2" w:hAnsi="Exo 2" w:cs="Arial"/>
          <w:sz w:val="22"/>
          <w:lang w:val="es-ES"/>
        </w:rPr>
        <w:t xml:space="preserve">Internet de las Cosas, el consumo masivo de datos, así como </w:t>
      </w:r>
      <w:r w:rsidR="00D44949" w:rsidRPr="000307DB">
        <w:rPr>
          <w:rFonts w:ascii="Exo 2" w:hAnsi="Exo 2" w:cs="Arial"/>
          <w:sz w:val="22"/>
          <w:lang w:val="es-ES"/>
        </w:rPr>
        <w:t xml:space="preserve">de </w:t>
      </w:r>
      <w:r w:rsidR="00D44949" w:rsidRPr="00D44949">
        <w:rPr>
          <w:rFonts w:ascii="Exo 2" w:hAnsi="Exo 2" w:cs="Arial"/>
          <w:sz w:val="22"/>
          <w:lang w:val="es-ES"/>
        </w:rPr>
        <w:t>las nuevas tecnologías energéticas</w:t>
      </w:r>
    </w:p>
    <w:p w:rsidR="000307DB" w:rsidRPr="00D44949" w:rsidRDefault="000307DB" w:rsidP="000307DB">
      <w:pPr>
        <w:pStyle w:val="Prrafodelista"/>
        <w:spacing w:line="276" w:lineRule="auto"/>
        <w:rPr>
          <w:rFonts w:ascii="Exo 2" w:hAnsi="Exo 2" w:cs="Arial"/>
          <w:sz w:val="22"/>
          <w:lang w:val="es-ES"/>
        </w:rPr>
      </w:pPr>
    </w:p>
    <w:p w:rsidR="000307DB" w:rsidRDefault="0084326B" w:rsidP="00471E39">
      <w:pPr>
        <w:pStyle w:val="Prrafodelista"/>
        <w:numPr>
          <w:ilvl w:val="2"/>
          <w:numId w:val="1"/>
        </w:numPr>
        <w:spacing w:line="276" w:lineRule="auto"/>
        <w:ind w:hanging="459"/>
        <w:jc w:val="both"/>
        <w:rPr>
          <w:rFonts w:ascii="Exo 2" w:hAnsi="Exo 2" w:cs="Arial"/>
          <w:sz w:val="22"/>
          <w:lang w:val="es-ES"/>
        </w:rPr>
      </w:pPr>
      <w:r w:rsidRPr="00D44949">
        <w:rPr>
          <w:rFonts w:ascii="Exo 2" w:hAnsi="Exo 2" w:cs="Arial"/>
          <w:sz w:val="22"/>
          <w:lang w:val="es-ES"/>
        </w:rPr>
        <w:t>Contará con</w:t>
      </w:r>
      <w:r w:rsidR="000307DB">
        <w:rPr>
          <w:rFonts w:ascii="Exo 2" w:hAnsi="Exo 2" w:cs="Arial"/>
          <w:sz w:val="22"/>
          <w:lang w:val="es-ES"/>
        </w:rPr>
        <w:t xml:space="preserve"> ponentes del más alto nivel, como el comisario europeo de Comercio Interior, Thierry Breton; la </w:t>
      </w:r>
      <w:r w:rsidR="0068253E">
        <w:rPr>
          <w:rFonts w:ascii="Exo 2" w:hAnsi="Exo 2" w:cs="Arial"/>
          <w:sz w:val="22"/>
          <w:lang w:val="es-ES"/>
        </w:rPr>
        <w:t xml:space="preserve">vicepresidenta segunda y </w:t>
      </w:r>
      <w:r w:rsidR="000307DB">
        <w:rPr>
          <w:rFonts w:ascii="Exo 2" w:hAnsi="Exo 2" w:cs="Arial"/>
          <w:sz w:val="22"/>
          <w:lang w:val="es-ES"/>
        </w:rPr>
        <w:t xml:space="preserve">ministra de </w:t>
      </w:r>
      <w:r w:rsidR="00C930B2">
        <w:rPr>
          <w:rFonts w:ascii="Exo 2" w:hAnsi="Exo 2" w:cs="Arial"/>
          <w:sz w:val="22"/>
          <w:lang w:val="es-ES"/>
        </w:rPr>
        <w:t xml:space="preserve">Asuntos Económicos </w:t>
      </w:r>
      <w:r w:rsidR="0068253E">
        <w:rPr>
          <w:rFonts w:ascii="Exo 2" w:hAnsi="Exo 2" w:cs="Arial"/>
          <w:sz w:val="22"/>
          <w:lang w:val="es-ES"/>
        </w:rPr>
        <w:t>y Transformación Digital</w:t>
      </w:r>
      <w:r w:rsidR="000307DB">
        <w:rPr>
          <w:rFonts w:ascii="Exo 2" w:hAnsi="Exo 2" w:cs="Arial"/>
          <w:sz w:val="22"/>
          <w:lang w:val="es-ES"/>
        </w:rPr>
        <w:t xml:space="preserve">, Nadia Calviño </w:t>
      </w:r>
      <w:r w:rsidR="00740CEA">
        <w:rPr>
          <w:rFonts w:ascii="Exo 2" w:hAnsi="Exo 2" w:cs="Arial"/>
          <w:sz w:val="22"/>
          <w:lang w:val="es-ES"/>
        </w:rPr>
        <w:t>o</w:t>
      </w:r>
      <w:r w:rsidR="00F6284F">
        <w:rPr>
          <w:rFonts w:ascii="Exo 2" w:hAnsi="Exo 2" w:cs="Arial"/>
          <w:sz w:val="22"/>
          <w:lang w:val="es-ES"/>
        </w:rPr>
        <w:t xml:space="preserve"> el alcalde de Madrid, José Luis Martínez</w:t>
      </w:r>
      <w:r w:rsidR="00B10C8A">
        <w:rPr>
          <w:rFonts w:ascii="Exo 2" w:hAnsi="Exo 2" w:cs="Arial"/>
          <w:sz w:val="22"/>
          <w:lang w:val="es-ES"/>
        </w:rPr>
        <w:t>-</w:t>
      </w:r>
      <w:r w:rsidR="00F6284F">
        <w:rPr>
          <w:rFonts w:ascii="Exo 2" w:hAnsi="Exo 2" w:cs="Arial"/>
          <w:sz w:val="22"/>
          <w:lang w:val="es-ES"/>
        </w:rPr>
        <w:t>Almeida</w:t>
      </w:r>
    </w:p>
    <w:p w:rsidR="00305E04" w:rsidRPr="00305E04" w:rsidRDefault="00305E04" w:rsidP="00305E04">
      <w:pPr>
        <w:pStyle w:val="Prrafodelista"/>
        <w:rPr>
          <w:rFonts w:ascii="Exo 2" w:hAnsi="Exo 2" w:cs="Arial"/>
          <w:sz w:val="22"/>
          <w:lang w:val="es-ES"/>
        </w:rPr>
      </w:pPr>
    </w:p>
    <w:p w:rsidR="00305E04" w:rsidRDefault="00305E04" w:rsidP="00471E39">
      <w:pPr>
        <w:pStyle w:val="Prrafodelista"/>
        <w:numPr>
          <w:ilvl w:val="2"/>
          <w:numId w:val="1"/>
        </w:numPr>
        <w:spacing w:line="276" w:lineRule="auto"/>
        <w:ind w:hanging="459"/>
        <w:jc w:val="both"/>
        <w:rPr>
          <w:rFonts w:ascii="Exo 2" w:hAnsi="Exo 2" w:cs="Arial"/>
          <w:sz w:val="22"/>
          <w:lang w:val="es-ES"/>
        </w:rPr>
      </w:pPr>
      <w:r>
        <w:rPr>
          <w:rFonts w:ascii="Exo 2" w:hAnsi="Exo 2" w:cs="Arial"/>
          <w:sz w:val="22"/>
          <w:lang w:val="es-ES"/>
        </w:rPr>
        <w:t xml:space="preserve">Intervendrán los </w:t>
      </w:r>
      <w:proofErr w:type="spellStart"/>
      <w:r>
        <w:rPr>
          <w:rFonts w:ascii="Exo 2" w:hAnsi="Exo 2" w:cs="Arial"/>
          <w:sz w:val="22"/>
          <w:lang w:val="es-ES"/>
        </w:rPr>
        <w:t>CEOs</w:t>
      </w:r>
      <w:proofErr w:type="spellEnd"/>
      <w:r>
        <w:rPr>
          <w:rFonts w:ascii="Exo 2" w:hAnsi="Exo 2" w:cs="Arial"/>
          <w:sz w:val="22"/>
          <w:lang w:val="es-ES"/>
        </w:rPr>
        <w:t xml:space="preserve"> de las principales empresas del sector tecnológico </w:t>
      </w:r>
    </w:p>
    <w:p w:rsidR="000307DB" w:rsidRDefault="000307DB" w:rsidP="000307DB">
      <w:pPr>
        <w:pStyle w:val="Prrafodelista"/>
        <w:rPr>
          <w:rFonts w:ascii="Exo 2" w:hAnsi="Exo 2" w:cs="Arial"/>
          <w:sz w:val="22"/>
          <w:lang w:val="es-ES"/>
        </w:rPr>
      </w:pPr>
    </w:p>
    <w:p w:rsidR="0084326B" w:rsidRPr="00D44949" w:rsidRDefault="000307DB" w:rsidP="00471E39">
      <w:pPr>
        <w:pStyle w:val="Prrafodelista"/>
        <w:numPr>
          <w:ilvl w:val="2"/>
          <w:numId w:val="1"/>
        </w:numPr>
        <w:spacing w:line="276" w:lineRule="auto"/>
        <w:ind w:hanging="459"/>
        <w:jc w:val="both"/>
        <w:rPr>
          <w:rFonts w:ascii="Exo 2" w:hAnsi="Exo 2" w:cs="Arial"/>
          <w:sz w:val="22"/>
          <w:lang w:val="es-ES"/>
        </w:rPr>
      </w:pPr>
      <w:r>
        <w:rPr>
          <w:rFonts w:ascii="Exo 2" w:hAnsi="Exo 2" w:cs="Arial"/>
          <w:sz w:val="22"/>
          <w:lang w:val="es-ES"/>
        </w:rPr>
        <w:t xml:space="preserve">El Summit 2020 se desarrollará con un formato totalmente novedoso, a través de </w:t>
      </w:r>
      <w:r w:rsidR="0084326B" w:rsidRPr="00D44949">
        <w:rPr>
          <w:rFonts w:ascii="Exo 2" w:hAnsi="Exo 2" w:cs="Arial"/>
          <w:sz w:val="22"/>
          <w:lang w:val="es-ES"/>
        </w:rPr>
        <w:t>una plataforma diseñada especialmente para el evento</w:t>
      </w:r>
      <w:r w:rsidR="00305E04">
        <w:rPr>
          <w:rFonts w:ascii="Exo 2" w:hAnsi="Exo 2" w:cs="Arial"/>
          <w:sz w:val="22"/>
          <w:lang w:val="es-ES"/>
        </w:rPr>
        <w:t>,</w:t>
      </w:r>
      <w:r w:rsidR="0084326B" w:rsidRPr="00D44949">
        <w:rPr>
          <w:rFonts w:ascii="Exo 2" w:hAnsi="Exo 2" w:cs="Arial"/>
          <w:sz w:val="22"/>
          <w:lang w:val="es-ES"/>
        </w:rPr>
        <w:t xml:space="preserve"> que permitirá vivir una experiencia “</w:t>
      </w:r>
      <w:proofErr w:type="spellStart"/>
      <w:r w:rsidR="0084326B" w:rsidRPr="00D44949">
        <w:rPr>
          <w:rFonts w:ascii="Exo 2" w:hAnsi="Exo 2" w:cs="Arial"/>
          <w:sz w:val="22"/>
          <w:lang w:val="es-ES"/>
        </w:rPr>
        <w:t>phygital</w:t>
      </w:r>
      <w:proofErr w:type="spellEnd"/>
      <w:r w:rsidR="0084326B" w:rsidRPr="00D44949">
        <w:rPr>
          <w:rFonts w:ascii="Exo 2" w:hAnsi="Exo 2" w:cs="Arial"/>
          <w:sz w:val="22"/>
          <w:lang w:val="es-ES"/>
        </w:rPr>
        <w:t xml:space="preserve">” </w:t>
      </w:r>
    </w:p>
    <w:p w:rsidR="0084326B" w:rsidRPr="002261B2" w:rsidRDefault="0084326B" w:rsidP="0084326B">
      <w:pPr>
        <w:spacing w:line="276" w:lineRule="auto"/>
        <w:ind w:left="1494" w:right="1184"/>
        <w:rPr>
          <w:rFonts w:ascii="Arial" w:hAnsi="Arial" w:cs="Arial"/>
          <w:sz w:val="22"/>
        </w:rPr>
      </w:pPr>
    </w:p>
    <w:p w:rsidR="0084326B" w:rsidRPr="00BB0A54" w:rsidRDefault="0084326B" w:rsidP="0084326B">
      <w:pPr>
        <w:pStyle w:val="Prrafodelista"/>
        <w:spacing w:line="276" w:lineRule="auto"/>
        <w:ind w:left="1134" w:right="1184"/>
        <w:rPr>
          <w:rFonts w:ascii="Arial" w:hAnsi="Arial" w:cs="Arial"/>
          <w:b/>
          <w:sz w:val="20"/>
          <w:lang w:val="es-ES"/>
        </w:rPr>
      </w:pPr>
    </w:p>
    <w:p w:rsidR="00471E39" w:rsidRDefault="0084326B" w:rsidP="0084326B">
      <w:pPr>
        <w:spacing w:line="276" w:lineRule="auto"/>
        <w:ind w:left="1134"/>
        <w:jc w:val="both"/>
        <w:rPr>
          <w:rFonts w:ascii="Exo 2" w:hAnsi="Exo 2" w:cs="Arial"/>
          <w:sz w:val="21"/>
          <w:szCs w:val="21"/>
        </w:rPr>
      </w:pPr>
      <w:r w:rsidRPr="00D91BD2">
        <w:rPr>
          <w:rFonts w:ascii="Exo 2" w:hAnsi="Exo 2" w:cs="Arial"/>
          <w:b/>
          <w:sz w:val="21"/>
          <w:szCs w:val="21"/>
        </w:rPr>
        <w:t>Madrid, 31 agosto 2020</w:t>
      </w:r>
      <w:r w:rsidRPr="00D91BD2">
        <w:rPr>
          <w:rFonts w:ascii="Exo 2" w:hAnsi="Exo 2" w:cs="Arial"/>
          <w:sz w:val="21"/>
          <w:szCs w:val="21"/>
        </w:rPr>
        <w:t xml:space="preserve"> – El </w:t>
      </w:r>
      <w:r w:rsidR="00471E39">
        <w:rPr>
          <w:rFonts w:ascii="Exo 2" w:hAnsi="Exo 2" w:cs="Arial"/>
          <w:sz w:val="21"/>
          <w:szCs w:val="21"/>
        </w:rPr>
        <w:t xml:space="preserve">sector tecnológico se vuelve a reunir, por tercer año consecutivo, en la cumbre organizada por la Asociación Española para la Digitalización y patronal del sector, </w:t>
      </w:r>
      <w:proofErr w:type="spellStart"/>
      <w:r w:rsidR="00471E39">
        <w:rPr>
          <w:rFonts w:ascii="Exo 2" w:hAnsi="Exo 2" w:cs="Arial"/>
          <w:sz w:val="21"/>
          <w:szCs w:val="21"/>
        </w:rPr>
        <w:t>DigitalES</w:t>
      </w:r>
      <w:proofErr w:type="spellEnd"/>
      <w:r w:rsidR="00471E39">
        <w:rPr>
          <w:rFonts w:ascii="Exo 2" w:hAnsi="Exo 2" w:cs="Arial"/>
          <w:sz w:val="21"/>
          <w:szCs w:val="21"/>
        </w:rPr>
        <w:t>, donde se darán cita las principales empresas, líderes de la transformación digital e instituciones para abordar los paradigmas de la digitalización.</w:t>
      </w:r>
    </w:p>
    <w:p w:rsidR="00471E39" w:rsidRDefault="00471E39" w:rsidP="0084326B">
      <w:pPr>
        <w:spacing w:line="276" w:lineRule="auto"/>
        <w:ind w:left="1134"/>
        <w:jc w:val="both"/>
        <w:rPr>
          <w:rFonts w:ascii="Exo 2" w:hAnsi="Exo 2" w:cs="Arial"/>
          <w:sz w:val="21"/>
          <w:szCs w:val="21"/>
        </w:rPr>
      </w:pPr>
    </w:p>
    <w:p w:rsidR="00471E39" w:rsidRDefault="00471E39" w:rsidP="0084326B">
      <w:pPr>
        <w:spacing w:line="276" w:lineRule="auto"/>
        <w:ind w:left="1134"/>
        <w:jc w:val="both"/>
        <w:rPr>
          <w:rFonts w:ascii="Exo 2" w:hAnsi="Exo 2" w:cs="Arial"/>
          <w:b/>
          <w:bCs/>
          <w:sz w:val="21"/>
          <w:szCs w:val="21"/>
        </w:rPr>
      </w:pPr>
      <w:r w:rsidRPr="00471E39">
        <w:rPr>
          <w:rFonts w:ascii="Exo 2" w:hAnsi="Exo 2" w:cs="Arial"/>
          <w:sz w:val="21"/>
          <w:szCs w:val="21"/>
        </w:rPr>
        <w:lastRenderedPageBreak/>
        <w:t xml:space="preserve">El evento </w:t>
      </w:r>
      <w:r>
        <w:rPr>
          <w:rFonts w:ascii="Exo 2" w:hAnsi="Exo 2" w:cs="Arial"/>
          <w:sz w:val="21"/>
          <w:szCs w:val="21"/>
        </w:rPr>
        <w:t xml:space="preserve">tendrá lugar los próximos 8, 9 y 10 de septiembre, bajo </w:t>
      </w:r>
      <w:r w:rsidRPr="00471E39">
        <w:rPr>
          <w:rFonts w:ascii="Exo 2" w:hAnsi="Exo 2" w:cs="Arial"/>
          <w:sz w:val="21"/>
          <w:szCs w:val="21"/>
        </w:rPr>
        <w:t xml:space="preserve">la Presidencia del Comité de Honor de SM el Rey, </w:t>
      </w:r>
      <w:r>
        <w:rPr>
          <w:rFonts w:ascii="Exo 2" w:hAnsi="Exo 2" w:cs="Arial"/>
          <w:sz w:val="21"/>
          <w:szCs w:val="21"/>
        </w:rPr>
        <w:t xml:space="preserve">y con el lema </w:t>
      </w:r>
      <w:r w:rsidRPr="00471E39">
        <w:rPr>
          <w:rFonts w:ascii="Exo 2" w:hAnsi="Exo 2" w:cs="Arial"/>
          <w:b/>
          <w:bCs/>
          <w:sz w:val="21"/>
          <w:szCs w:val="21"/>
        </w:rPr>
        <w:t>“</w:t>
      </w:r>
      <w:proofErr w:type="spellStart"/>
      <w:r w:rsidRPr="00471E39">
        <w:rPr>
          <w:rFonts w:ascii="Exo 2" w:hAnsi="Exo 2" w:cs="Arial"/>
          <w:b/>
          <w:bCs/>
          <w:sz w:val="21"/>
          <w:szCs w:val="21"/>
        </w:rPr>
        <w:t>Leading</w:t>
      </w:r>
      <w:proofErr w:type="spellEnd"/>
      <w:r w:rsidRPr="00471E39">
        <w:rPr>
          <w:rFonts w:ascii="Exo 2" w:hAnsi="Exo 2" w:cs="Arial"/>
          <w:b/>
          <w:bCs/>
          <w:sz w:val="21"/>
          <w:szCs w:val="21"/>
        </w:rPr>
        <w:t xml:space="preserve"> </w:t>
      </w:r>
      <w:proofErr w:type="spellStart"/>
      <w:r w:rsidRPr="00471E39">
        <w:rPr>
          <w:rFonts w:ascii="Exo 2" w:hAnsi="Exo 2" w:cs="Arial"/>
          <w:b/>
          <w:bCs/>
          <w:sz w:val="21"/>
          <w:szCs w:val="21"/>
        </w:rPr>
        <w:t>the</w:t>
      </w:r>
      <w:proofErr w:type="spellEnd"/>
      <w:r w:rsidRPr="00471E39">
        <w:rPr>
          <w:rFonts w:ascii="Exo 2" w:hAnsi="Exo 2" w:cs="Arial"/>
          <w:b/>
          <w:bCs/>
          <w:sz w:val="21"/>
          <w:szCs w:val="21"/>
        </w:rPr>
        <w:t xml:space="preserve"> </w:t>
      </w:r>
      <w:proofErr w:type="spellStart"/>
      <w:r w:rsidRPr="00471E39">
        <w:rPr>
          <w:rFonts w:ascii="Exo 2" w:hAnsi="Exo 2" w:cs="Arial"/>
          <w:b/>
          <w:bCs/>
          <w:sz w:val="21"/>
          <w:szCs w:val="21"/>
        </w:rPr>
        <w:t>change</w:t>
      </w:r>
      <w:proofErr w:type="spellEnd"/>
      <w:r w:rsidRPr="00471E39">
        <w:rPr>
          <w:rFonts w:ascii="Exo 2" w:hAnsi="Exo 2" w:cs="Arial"/>
          <w:b/>
          <w:bCs/>
          <w:sz w:val="21"/>
          <w:szCs w:val="21"/>
        </w:rPr>
        <w:t>”</w:t>
      </w:r>
      <w:r>
        <w:rPr>
          <w:rFonts w:ascii="Exo 2" w:hAnsi="Exo 2" w:cs="Arial"/>
          <w:sz w:val="21"/>
          <w:szCs w:val="21"/>
        </w:rPr>
        <w:t xml:space="preserve"> quiere rendir homenaje a los líderes del cambio que están haciendo posible, desde sus empresas, la transformación digital de España. </w:t>
      </w:r>
    </w:p>
    <w:p w:rsidR="00471E39" w:rsidRDefault="00471E39" w:rsidP="0084326B">
      <w:pPr>
        <w:spacing w:line="276" w:lineRule="auto"/>
        <w:ind w:left="1134"/>
        <w:jc w:val="both"/>
        <w:rPr>
          <w:rFonts w:ascii="Exo 2" w:hAnsi="Exo 2" w:cs="Arial"/>
          <w:b/>
          <w:bCs/>
          <w:sz w:val="21"/>
          <w:szCs w:val="21"/>
        </w:rPr>
      </w:pPr>
    </w:p>
    <w:p w:rsidR="00471E39" w:rsidRDefault="00471E39" w:rsidP="0084326B">
      <w:pPr>
        <w:spacing w:line="276" w:lineRule="auto"/>
        <w:ind w:left="1134"/>
        <w:jc w:val="both"/>
        <w:rPr>
          <w:rFonts w:ascii="Exo 2" w:hAnsi="Exo 2" w:cs="Arial"/>
          <w:sz w:val="21"/>
          <w:szCs w:val="21"/>
        </w:rPr>
      </w:pPr>
      <w:r>
        <w:rPr>
          <w:rFonts w:ascii="Exo 2" w:hAnsi="Exo 2" w:cs="Arial"/>
          <w:sz w:val="21"/>
          <w:szCs w:val="21"/>
        </w:rPr>
        <w:t xml:space="preserve">Los </w:t>
      </w:r>
      <w:r w:rsidRPr="00471E39">
        <w:rPr>
          <w:rFonts w:ascii="Exo 2" w:hAnsi="Exo 2" w:cs="Arial"/>
          <w:sz w:val="21"/>
          <w:szCs w:val="21"/>
        </w:rPr>
        <w:t xml:space="preserve">más de 50 ponentes nacionales e internacionales </w:t>
      </w:r>
      <w:r>
        <w:rPr>
          <w:rFonts w:ascii="Exo 2" w:hAnsi="Exo 2" w:cs="Arial"/>
          <w:sz w:val="21"/>
          <w:szCs w:val="21"/>
        </w:rPr>
        <w:t xml:space="preserve">que participarán en el </w:t>
      </w:r>
      <w:proofErr w:type="spellStart"/>
      <w:r>
        <w:rPr>
          <w:rFonts w:ascii="Exo 2" w:hAnsi="Exo 2" w:cs="Arial"/>
          <w:sz w:val="21"/>
          <w:szCs w:val="21"/>
        </w:rPr>
        <w:t>DigitalES</w:t>
      </w:r>
      <w:proofErr w:type="spellEnd"/>
      <w:r>
        <w:rPr>
          <w:rFonts w:ascii="Exo 2" w:hAnsi="Exo 2" w:cs="Arial"/>
          <w:sz w:val="21"/>
          <w:szCs w:val="21"/>
        </w:rPr>
        <w:t xml:space="preserve"> Summit 2020 analizarán </w:t>
      </w:r>
      <w:r w:rsidR="0068253E">
        <w:rPr>
          <w:rFonts w:ascii="Exo 2" w:hAnsi="Exo 2" w:cs="Arial"/>
          <w:sz w:val="21"/>
          <w:szCs w:val="21"/>
        </w:rPr>
        <w:t xml:space="preserve">durante tres días los aspectos más destacados e interesantes de la agenda digital actual, desde sus implicaciones en la competitividad y la economía, hasta el auge de las infraestructuras que han impulsado el 5G o el Internet de las Cosas, pasando por la “transición verde” o la educación y el empleo. </w:t>
      </w:r>
    </w:p>
    <w:p w:rsidR="0068253E" w:rsidRDefault="0068253E" w:rsidP="0084326B">
      <w:pPr>
        <w:spacing w:line="276" w:lineRule="auto"/>
        <w:ind w:left="1134"/>
        <w:jc w:val="both"/>
        <w:rPr>
          <w:rFonts w:ascii="Exo 2" w:hAnsi="Exo 2" w:cs="Arial"/>
          <w:sz w:val="21"/>
          <w:szCs w:val="21"/>
        </w:rPr>
      </w:pPr>
    </w:p>
    <w:p w:rsidR="0068253E" w:rsidRDefault="0068253E" w:rsidP="0084326B">
      <w:pPr>
        <w:spacing w:line="276" w:lineRule="auto"/>
        <w:ind w:left="1134"/>
        <w:jc w:val="both"/>
        <w:rPr>
          <w:rFonts w:ascii="Exo 2" w:hAnsi="Exo 2" w:cs="Arial"/>
          <w:sz w:val="21"/>
          <w:szCs w:val="21"/>
        </w:rPr>
      </w:pPr>
      <w:r>
        <w:rPr>
          <w:rFonts w:ascii="Exo 2" w:hAnsi="Exo 2" w:cs="Arial"/>
          <w:sz w:val="21"/>
          <w:szCs w:val="21"/>
        </w:rPr>
        <w:t xml:space="preserve">Entre otros, estarán el </w:t>
      </w:r>
      <w:r w:rsidRPr="00740CEA">
        <w:rPr>
          <w:rFonts w:ascii="Exo 2" w:hAnsi="Exo 2" w:cs="Arial"/>
          <w:b/>
          <w:bCs/>
          <w:sz w:val="21"/>
          <w:szCs w:val="21"/>
        </w:rPr>
        <w:t>comisario Europeo de Mercado Interior, Thierry Breton</w:t>
      </w:r>
      <w:r>
        <w:rPr>
          <w:rFonts w:ascii="Exo 2" w:hAnsi="Exo 2" w:cs="Arial"/>
          <w:sz w:val="21"/>
          <w:szCs w:val="21"/>
        </w:rPr>
        <w:t xml:space="preserve">; la </w:t>
      </w:r>
      <w:r w:rsidRPr="00740CEA">
        <w:rPr>
          <w:rFonts w:ascii="Exo 2" w:hAnsi="Exo 2" w:cs="Arial"/>
          <w:b/>
          <w:bCs/>
          <w:sz w:val="21"/>
          <w:szCs w:val="21"/>
        </w:rPr>
        <w:t xml:space="preserve">vicepresidenta segunda y ministra de </w:t>
      </w:r>
      <w:r w:rsidR="00C930B2" w:rsidRPr="00740CEA">
        <w:rPr>
          <w:rFonts w:ascii="Exo 2" w:hAnsi="Exo 2" w:cs="Arial"/>
          <w:b/>
          <w:bCs/>
          <w:sz w:val="21"/>
          <w:szCs w:val="21"/>
        </w:rPr>
        <w:t xml:space="preserve">Asuntos Económicos </w:t>
      </w:r>
      <w:r w:rsidRPr="00740CEA">
        <w:rPr>
          <w:rFonts w:ascii="Exo 2" w:hAnsi="Exo 2" w:cs="Arial"/>
          <w:b/>
          <w:bCs/>
          <w:sz w:val="21"/>
          <w:szCs w:val="21"/>
        </w:rPr>
        <w:t xml:space="preserve">y </w:t>
      </w:r>
      <w:r w:rsidR="00C930B2" w:rsidRPr="00740CEA">
        <w:rPr>
          <w:rFonts w:ascii="Exo 2" w:hAnsi="Exo 2" w:cs="Arial"/>
          <w:b/>
          <w:bCs/>
          <w:sz w:val="21"/>
          <w:szCs w:val="21"/>
        </w:rPr>
        <w:t>Transformación Digital, Nadia Calviño</w:t>
      </w:r>
      <w:r w:rsidR="00C930B2">
        <w:rPr>
          <w:rFonts w:ascii="Exo 2" w:hAnsi="Exo 2" w:cs="Arial"/>
          <w:sz w:val="21"/>
          <w:szCs w:val="21"/>
        </w:rPr>
        <w:t xml:space="preserve">, </w:t>
      </w:r>
      <w:r w:rsidR="00740CEA">
        <w:rPr>
          <w:rFonts w:ascii="Exo 2" w:hAnsi="Exo 2" w:cs="Arial"/>
          <w:sz w:val="21"/>
          <w:szCs w:val="21"/>
        </w:rPr>
        <w:t>o</w:t>
      </w:r>
      <w:r w:rsidR="00B10C8A">
        <w:rPr>
          <w:rFonts w:ascii="Exo 2" w:hAnsi="Exo 2" w:cs="Arial"/>
          <w:sz w:val="21"/>
          <w:szCs w:val="21"/>
        </w:rPr>
        <w:t xml:space="preserve"> el </w:t>
      </w:r>
      <w:r w:rsidR="00B10C8A" w:rsidRPr="00B10C8A">
        <w:rPr>
          <w:rFonts w:ascii="Exo 2" w:hAnsi="Exo 2" w:cs="Arial"/>
          <w:b/>
          <w:bCs/>
          <w:sz w:val="21"/>
          <w:szCs w:val="21"/>
        </w:rPr>
        <w:t>alcalde de Madrid, José Luis Martínez-Almeida</w:t>
      </w:r>
      <w:r w:rsidR="00B10C8A">
        <w:rPr>
          <w:rFonts w:ascii="Exo 2" w:hAnsi="Exo 2" w:cs="Arial"/>
          <w:sz w:val="21"/>
          <w:szCs w:val="21"/>
        </w:rPr>
        <w:t xml:space="preserve">. </w:t>
      </w:r>
    </w:p>
    <w:p w:rsidR="00305E04" w:rsidRDefault="00305E04" w:rsidP="0084326B">
      <w:pPr>
        <w:spacing w:line="276" w:lineRule="auto"/>
        <w:ind w:left="1134"/>
        <w:jc w:val="both"/>
        <w:rPr>
          <w:rFonts w:ascii="Exo 2" w:hAnsi="Exo 2" w:cs="Arial"/>
          <w:sz w:val="21"/>
          <w:szCs w:val="21"/>
        </w:rPr>
      </w:pPr>
    </w:p>
    <w:p w:rsidR="00305E04" w:rsidRDefault="00305E04" w:rsidP="0084326B">
      <w:pPr>
        <w:spacing w:line="276" w:lineRule="auto"/>
        <w:ind w:left="1134"/>
        <w:jc w:val="both"/>
        <w:rPr>
          <w:rFonts w:ascii="Exo 2" w:hAnsi="Exo 2" w:cs="Arial"/>
          <w:sz w:val="21"/>
          <w:szCs w:val="21"/>
        </w:rPr>
      </w:pPr>
      <w:r>
        <w:rPr>
          <w:rFonts w:ascii="Exo 2" w:hAnsi="Exo 2" w:cs="Arial"/>
          <w:sz w:val="21"/>
          <w:szCs w:val="21"/>
        </w:rPr>
        <w:t xml:space="preserve">Además, intervendrán los </w:t>
      </w:r>
      <w:proofErr w:type="spellStart"/>
      <w:r w:rsidRPr="00305E04">
        <w:rPr>
          <w:rFonts w:ascii="Exo 2" w:hAnsi="Exo 2" w:cs="Arial"/>
          <w:b/>
          <w:bCs/>
          <w:sz w:val="21"/>
          <w:szCs w:val="21"/>
        </w:rPr>
        <w:t>CEOs</w:t>
      </w:r>
      <w:proofErr w:type="spellEnd"/>
      <w:r w:rsidRPr="00305E04">
        <w:rPr>
          <w:rFonts w:ascii="Exo 2" w:hAnsi="Exo 2" w:cs="Arial"/>
          <w:b/>
          <w:bCs/>
          <w:sz w:val="21"/>
          <w:szCs w:val="21"/>
        </w:rPr>
        <w:t xml:space="preserve"> de las principales empresas del sector tecnológico</w:t>
      </w:r>
      <w:r>
        <w:rPr>
          <w:rFonts w:ascii="Exo 2" w:hAnsi="Exo 2" w:cs="Arial"/>
          <w:sz w:val="21"/>
          <w:szCs w:val="21"/>
        </w:rPr>
        <w:t xml:space="preserve">. </w:t>
      </w:r>
    </w:p>
    <w:p w:rsidR="0068253E" w:rsidRDefault="0068253E" w:rsidP="0084326B">
      <w:pPr>
        <w:spacing w:line="276" w:lineRule="auto"/>
        <w:ind w:left="1134"/>
        <w:jc w:val="both"/>
        <w:rPr>
          <w:rFonts w:ascii="Exo 2" w:hAnsi="Exo 2" w:cs="Arial"/>
          <w:sz w:val="21"/>
          <w:szCs w:val="21"/>
        </w:rPr>
      </w:pPr>
    </w:p>
    <w:p w:rsidR="0084326B" w:rsidRPr="00D91BD2" w:rsidRDefault="0068253E" w:rsidP="0068253E">
      <w:pPr>
        <w:spacing w:line="276" w:lineRule="auto"/>
        <w:ind w:left="1134"/>
        <w:jc w:val="both"/>
        <w:rPr>
          <w:rFonts w:ascii="Exo 2" w:hAnsi="Exo 2" w:cs="Arial"/>
          <w:sz w:val="21"/>
          <w:szCs w:val="21"/>
        </w:rPr>
      </w:pPr>
      <w:r>
        <w:rPr>
          <w:rFonts w:ascii="Exo 2" w:hAnsi="Exo 2" w:cs="Arial"/>
          <w:sz w:val="21"/>
          <w:szCs w:val="21"/>
        </w:rPr>
        <w:t xml:space="preserve">El </w:t>
      </w:r>
      <w:r w:rsidR="0084326B" w:rsidRPr="00D91BD2">
        <w:rPr>
          <w:rFonts w:ascii="Exo 2" w:hAnsi="Exo 2" w:cs="Arial"/>
          <w:b/>
          <w:bCs/>
          <w:sz w:val="21"/>
          <w:szCs w:val="21"/>
        </w:rPr>
        <w:t xml:space="preserve">presidente de </w:t>
      </w:r>
      <w:proofErr w:type="spellStart"/>
      <w:r w:rsidR="0084326B" w:rsidRPr="00D91BD2">
        <w:rPr>
          <w:rFonts w:ascii="Exo 2" w:hAnsi="Exo 2" w:cs="Arial"/>
          <w:b/>
          <w:bCs/>
          <w:sz w:val="21"/>
          <w:szCs w:val="21"/>
        </w:rPr>
        <w:t>DigitalES</w:t>
      </w:r>
      <w:proofErr w:type="spellEnd"/>
      <w:r w:rsidR="0084326B" w:rsidRPr="00D91BD2">
        <w:rPr>
          <w:rFonts w:ascii="Exo 2" w:hAnsi="Exo 2" w:cs="Arial"/>
          <w:b/>
          <w:bCs/>
          <w:sz w:val="21"/>
          <w:szCs w:val="21"/>
        </w:rPr>
        <w:t>, Eduardo Serra</w:t>
      </w:r>
      <w:r w:rsidR="0084326B" w:rsidRPr="00D91BD2">
        <w:rPr>
          <w:rFonts w:ascii="Exo 2" w:hAnsi="Exo 2" w:cs="Arial"/>
          <w:sz w:val="21"/>
          <w:szCs w:val="21"/>
        </w:rPr>
        <w:t xml:space="preserve">, y la </w:t>
      </w:r>
      <w:r w:rsidR="0084326B" w:rsidRPr="00D91BD2">
        <w:rPr>
          <w:rFonts w:ascii="Exo 2" w:hAnsi="Exo 2" w:cs="Arial"/>
          <w:b/>
          <w:bCs/>
          <w:sz w:val="21"/>
          <w:szCs w:val="21"/>
        </w:rPr>
        <w:t xml:space="preserve">directora general de </w:t>
      </w:r>
      <w:proofErr w:type="spellStart"/>
      <w:r w:rsidR="0084326B" w:rsidRPr="00D91BD2">
        <w:rPr>
          <w:rFonts w:ascii="Exo 2" w:hAnsi="Exo 2" w:cs="Arial"/>
          <w:b/>
          <w:bCs/>
          <w:sz w:val="21"/>
          <w:szCs w:val="21"/>
        </w:rPr>
        <w:t>DigitalES</w:t>
      </w:r>
      <w:proofErr w:type="spellEnd"/>
      <w:r w:rsidR="0084326B" w:rsidRPr="00D91BD2">
        <w:rPr>
          <w:rFonts w:ascii="Exo 2" w:hAnsi="Exo 2" w:cs="Arial"/>
          <w:b/>
          <w:bCs/>
          <w:sz w:val="21"/>
          <w:szCs w:val="21"/>
        </w:rPr>
        <w:t xml:space="preserve">, Alicia </w:t>
      </w:r>
      <w:proofErr w:type="spellStart"/>
      <w:r w:rsidR="0084326B" w:rsidRPr="00D91BD2">
        <w:rPr>
          <w:rFonts w:ascii="Exo 2" w:hAnsi="Exo 2" w:cs="Arial"/>
          <w:b/>
          <w:bCs/>
          <w:sz w:val="21"/>
          <w:szCs w:val="21"/>
        </w:rPr>
        <w:t>Richart</w:t>
      </w:r>
      <w:proofErr w:type="spellEnd"/>
      <w:r w:rsidR="0084326B" w:rsidRPr="00D91BD2">
        <w:rPr>
          <w:rFonts w:ascii="Exo 2" w:hAnsi="Exo 2" w:cs="Arial"/>
          <w:sz w:val="21"/>
          <w:szCs w:val="21"/>
        </w:rPr>
        <w:t xml:space="preserve">, han </w:t>
      </w:r>
      <w:r>
        <w:rPr>
          <w:rFonts w:ascii="Exo 2" w:hAnsi="Exo 2" w:cs="Arial"/>
          <w:sz w:val="21"/>
          <w:szCs w:val="21"/>
        </w:rPr>
        <w:t xml:space="preserve">definido este Summit como </w:t>
      </w:r>
      <w:r w:rsidR="0084326B" w:rsidRPr="00D91BD2">
        <w:rPr>
          <w:rFonts w:ascii="Exo 2" w:hAnsi="Exo 2" w:cs="Arial"/>
          <w:sz w:val="21"/>
          <w:szCs w:val="21"/>
        </w:rPr>
        <w:t>un proyecto de innovación “solidario y sostenible” que permitirá a los asistentes vivir una experiencia “</w:t>
      </w:r>
      <w:proofErr w:type="spellStart"/>
      <w:r w:rsidR="0084326B" w:rsidRPr="00D91BD2">
        <w:rPr>
          <w:rFonts w:ascii="Exo 2" w:hAnsi="Exo 2" w:cs="Arial"/>
          <w:sz w:val="21"/>
          <w:szCs w:val="21"/>
        </w:rPr>
        <w:t>phygital</w:t>
      </w:r>
      <w:proofErr w:type="spellEnd"/>
      <w:r w:rsidR="0084326B" w:rsidRPr="00D91BD2">
        <w:rPr>
          <w:rFonts w:ascii="Exo 2" w:hAnsi="Exo 2" w:cs="Arial"/>
          <w:sz w:val="21"/>
          <w:szCs w:val="21"/>
        </w:rPr>
        <w:t>”</w:t>
      </w:r>
      <w:r>
        <w:rPr>
          <w:rFonts w:ascii="Exo 2" w:hAnsi="Exo 2" w:cs="Arial"/>
          <w:sz w:val="21"/>
          <w:szCs w:val="21"/>
        </w:rPr>
        <w:t xml:space="preserve">, gracias al nuevo formato elegido, </w:t>
      </w:r>
      <w:r w:rsidR="00925145">
        <w:rPr>
          <w:rFonts w:ascii="Exo 2" w:hAnsi="Exo 2" w:cs="Arial"/>
          <w:sz w:val="21"/>
          <w:szCs w:val="21"/>
        </w:rPr>
        <w:t xml:space="preserve">dos platós 3D </w:t>
      </w:r>
      <w:r>
        <w:rPr>
          <w:rFonts w:ascii="Exo 2" w:hAnsi="Exo 2" w:cs="Arial"/>
          <w:sz w:val="21"/>
          <w:szCs w:val="21"/>
        </w:rPr>
        <w:t>que mezcla</w:t>
      </w:r>
      <w:r w:rsidR="00925145">
        <w:rPr>
          <w:rFonts w:ascii="Exo 2" w:hAnsi="Exo 2" w:cs="Arial"/>
          <w:sz w:val="21"/>
          <w:szCs w:val="21"/>
        </w:rPr>
        <w:t>rán</w:t>
      </w:r>
      <w:r>
        <w:rPr>
          <w:rFonts w:ascii="Exo 2" w:hAnsi="Exo 2" w:cs="Arial"/>
          <w:sz w:val="21"/>
          <w:szCs w:val="21"/>
        </w:rPr>
        <w:t xml:space="preserve"> lo digital con lo presencial</w:t>
      </w:r>
      <w:r w:rsidR="0084326B" w:rsidRPr="00D91BD2">
        <w:rPr>
          <w:rFonts w:ascii="Exo 2" w:hAnsi="Exo 2" w:cs="Arial"/>
          <w:sz w:val="21"/>
          <w:szCs w:val="21"/>
        </w:rPr>
        <w:t xml:space="preserve">. </w:t>
      </w:r>
    </w:p>
    <w:p w:rsidR="0084326B" w:rsidRPr="00D91BD2" w:rsidRDefault="0084326B" w:rsidP="0068253E">
      <w:pPr>
        <w:widowControl w:val="0"/>
        <w:autoSpaceDE w:val="0"/>
        <w:autoSpaceDN w:val="0"/>
        <w:adjustRightInd w:val="0"/>
        <w:spacing w:before="60" w:after="120" w:line="276" w:lineRule="auto"/>
        <w:jc w:val="both"/>
        <w:rPr>
          <w:rFonts w:ascii="Exo 2" w:hAnsi="Exo 2" w:cs="Arial"/>
          <w:sz w:val="21"/>
          <w:szCs w:val="21"/>
        </w:rPr>
      </w:pPr>
      <w:bookmarkStart w:id="0" w:name="_Hlk516069500"/>
    </w:p>
    <w:p w:rsidR="0068253E" w:rsidRPr="0068253E" w:rsidRDefault="0068253E" w:rsidP="0068253E">
      <w:pPr>
        <w:widowControl w:val="0"/>
        <w:autoSpaceDE w:val="0"/>
        <w:autoSpaceDN w:val="0"/>
        <w:adjustRightInd w:val="0"/>
        <w:spacing w:before="60" w:after="120" w:line="276" w:lineRule="auto"/>
        <w:ind w:left="1134"/>
        <w:jc w:val="both"/>
        <w:rPr>
          <w:rFonts w:ascii="Exo 2" w:hAnsi="Exo 2" w:cs="Arial"/>
          <w:b/>
          <w:bCs/>
          <w:sz w:val="21"/>
          <w:szCs w:val="21"/>
        </w:rPr>
      </w:pPr>
      <w:r w:rsidRPr="0068253E">
        <w:rPr>
          <w:rFonts w:ascii="Exo 2" w:hAnsi="Exo 2" w:cs="Arial"/>
          <w:b/>
          <w:bCs/>
          <w:sz w:val="21"/>
          <w:szCs w:val="21"/>
        </w:rPr>
        <w:t>Reconstruir la competitividad española a través de la tecnología</w:t>
      </w:r>
    </w:p>
    <w:p w:rsidR="00925145" w:rsidRDefault="0068253E" w:rsidP="00A070AC">
      <w:pPr>
        <w:widowControl w:val="0"/>
        <w:autoSpaceDE w:val="0"/>
        <w:autoSpaceDN w:val="0"/>
        <w:adjustRightInd w:val="0"/>
        <w:spacing w:before="60" w:after="120" w:line="276" w:lineRule="auto"/>
        <w:ind w:left="1134"/>
        <w:jc w:val="both"/>
        <w:rPr>
          <w:rFonts w:ascii="Exo 2" w:hAnsi="Exo 2" w:cs="Arial"/>
          <w:b/>
          <w:bCs/>
          <w:sz w:val="21"/>
          <w:szCs w:val="21"/>
        </w:rPr>
      </w:pPr>
      <w:r w:rsidRPr="0068253E">
        <w:rPr>
          <w:rFonts w:ascii="Exo 2" w:hAnsi="Exo 2" w:cs="Arial"/>
          <w:sz w:val="21"/>
          <w:szCs w:val="21"/>
        </w:rPr>
        <w:t>L</w:t>
      </w:r>
      <w:r w:rsidR="00740CEA">
        <w:rPr>
          <w:rFonts w:ascii="Exo 2" w:hAnsi="Exo 2" w:cs="Arial"/>
          <w:sz w:val="21"/>
          <w:szCs w:val="21"/>
        </w:rPr>
        <w:t>as consecuencias sociales y económicas provocadas por la pandemia de la COVID-19 plantean un horizonte con graves consecuencias a largo plazo. Con la vista puesta en la tan necesaria salida de la crisis lo antes posible, el</w:t>
      </w:r>
      <w:r w:rsidR="00F6284F">
        <w:rPr>
          <w:rFonts w:ascii="Exo 2" w:hAnsi="Exo 2" w:cs="Arial"/>
          <w:sz w:val="21"/>
          <w:szCs w:val="21"/>
        </w:rPr>
        <w:t xml:space="preserve"> Summit</w:t>
      </w:r>
      <w:r w:rsidR="00740CEA">
        <w:rPr>
          <w:rFonts w:ascii="Exo 2" w:hAnsi="Exo 2" w:cs="Arial"/>
          <w:sz w:val="21"/>
          <w:szCs w:val="21"/>
        </w:rPr>
        <w:t xml:space="preserve"> analizará, en la primera de sus jornadas, cómo pueden ayudar las empresas en la recuperación económica, el papel de la industria tecnológica o las bases que se deben plantear para crear una sólida reversión de la situación actual. </w:t>
      </w:r>
    </w:p>
    <w:p w:rsidR="00A070AC" w:rsidRDefault="00A070AC" w:rsidP="00740CEA">
      <w:pPr>
        <w:widowControl w:val="0"/>
        <w:autoSpaceDE w:val="0"/>
        <w:autoSpaceDN w:val="0"/>
        <w:adjustRightInd w:val="0"/>
        <w:spacing w:before="60" w:after="120" w:line="276" w:lineRule="auto"/>
        <w:ind w:left="1134"/>
        <w:jc w:val="both"/>
        <w:rPr>
          <w:rFonts w:ascii="Exo 2" w:hAnsi="Exo 2" w:cs="Arial"/>
          <w:b/>
          <w:bCs/>
          <w:sz w:val="21"/>
          <w:szCs w:val="21"/>
        </w:rPr>
      </w:pPr>
    </w:p>
    <w:p w:rsidR="00740CEA" w:rsidRPr="00740CEA" w:rsidRDefault="00740CEA" w:rsidP="00740CEA">
      <w:pPr>
        <w:widowControl w:val="0"/>
        <w:autoSpaceDE w:val="0"/>
        <w:autoSpaceDN w:val="0"/>
        <w:adjustRightInd w:val="0"/>
        <w:spacing w:before="60" w:after="120" w:line="276" w:lineRule="auto"/>
        <w:ind w:left="1134"/>
        <w:jc w:val="both"/>
        <w:rPr>
          <w:rFonts w:ascii="Exo 2" w:hAnsi="Exo 2" w:cs="Arial"/>
          <w:b/>
          <w:bCs/>
          <w:sz w:val="21"/>
          <w:szCs w:val="21"/>
        </w:rPr>
      </w:pPr>
      <w:r w:rsidRPr="00740CEA">
        <w:rPr>
          <w:rFonts w:ascii="Exo 2" w:hAnsi="Exo 2" w:cs="Arial"/>
          <w:b/>
          <w:bCs/>
          <w:sz w:val="21"/>
          <w:szCs w:val="21"/>
        </w:rPr>
        <w:t>Educación y Empleo</w:t>
      </w:r>
    </w:p>
    <w:p w:rsidR="00C37886" w:rsidRPr="00740CEA" w:rsidRDefault="00740CEA" w:rsidP="00C37886">
      <w:pPr>
        <w:widowControl w:val="0"/>
        <w:autoSpaceDE w:val="0"/>
        <w:autoSpaceDN w:val="0"/>
        <w:adjustRightInd w:val="0"/>
        <w:spacing w:before="60" w:after="120" w:line="276" w:lineRule="auto"/>
        <w:ind w:left="1134"/>
        <w:jc w:val="both"/>
        <w:rPr>
          <w:rFonts w:ascii="Exo 2" w:hAnsi="Exo 2" w:cs="Arial"/>
          <w:sz w:val="21"/>
          <w:szCs w:val="21"/>
        </w:rPr>
      </w:pPr>
      <w:r w:rsidRPr="00740CEA">
        <w:rPr>
          <w:rFonts w:ascii="Exo 2" w:hAnsi="Exo 2" w:cs="Arial"/>
          <w:sz w:val="21"/>
          <w:szCs w:val="21"/>
        </w:rPr>
        <w:t>E</w:t>
      </w:r>
      <w:r>
        <w:rPr>
          <w:rFonts w:ascii="Exo 2" w:hAnsi="Exo 2" w:cs="Arial"/>
          <w:sz w:val="21"/>
          <w:szCs w:val="21"/>
        </w:rPr>
        <w:t>l segundo tema a debate será la “</w:t>
      </w:r>
      <w:proofErr w:type="spellStart"/>
      <w:r>
        <w:rPr>
          <w:rFonts w:ascii="Exo 2" w:hAnsi="Exo 2" w:cs="Arial"/>
          <w:sz w:val="21"/>
          <w:szCs w:val="21"/>
        </w:rPr>
        <w:t>e</w:t>
      </w:r>
      <w:r w:rsidRPr="00740CEA">
        <w:rPr>
          <w:rFonts w:ascii="Exo 2" w:hAnsi="Exo 2" w:cs="Arial"/>
          <w:sz w:val="21"/>
          <w:szCs w:val="21"/>
        </w:rPr>
        <w:t>dtech</w:t>
      </w:r>
      <w:proofErr w:type="spellEnd"/>
      <w:r>
        <w:rPr>
          <w:rFonts w:ascii="Exo 2" w:hAnsi="Exo 2" w:cs="Arial"/>
          <w:sz w:val="21"/>
          <w:szCs w:val="21"/>
        </w:rPr>
        <w:t xml:space="preserve">” y cómo este sector se ha convertido en uno de los de </w:t>
      </w:r>
      <w:r w:rsidRPr="00740CEA">
        <w:rPr>
          <w:rFonts w:ascii="Exo 2" w:hAnsi="Exo 2" w:cs="Arial"/>
          <w:sz w:val="21"/>
          <w:szCs w:val="21"/>
        </w:rPr>
        <w:t>más rápido crecimiento en Europa, con plataformas y aplicaciones que no sólo facilitan una experiencia educativa más personalizada, sino que hacen del aprendizaje un viaje de por vida.</w:t>
      </w:r>
    </w:p>
    <w:p w:rsidR="00925145" w:rsidRDefault="00740CEA" w:rsidP="00740CEA">
      <w:pPr>
        <w:widowControl w:val="0"/>
        <w:autoSpaceDE w:val="0"/>
        <w:autoSpaceDN w:val="0"/>
        <w:adjustRightInd w:val="0"/>
        <w:spacing w:before="60" w:after="120" w:line="276" w:lineRule="auto"/>
        <w:ind w:left="1134"/>
        <w:jc w:val="both"/>
        <w:rPr>
          <w:rFonts w:ascii="Exo 2" w:hAnsi="Exo 2" w:cs="Arial"/>
          <w:b/>
          <w:bCs/>
          <w:sz w:val="21"/>
          <w:szCs w:val="21"/>
        </w:rPr>
      </w:pPr>
      <w:r w:rsidRPr="00740CEA">
        <w:rPr>
          <w:rFonts w:ascii="Exo 2" w:hAnsi="Exo 2" w:cs="Arial"/>
          <w:sz w:val="21"/>
          <w:szCs w:val="21"/>
        </w:rPr>
        <w:t>¿Cómo puede la innovación en la educación mitigar la pérdida de puestos de trabajo por la inminente ola de automatización? ¿Qué papel podrían desempeñar las políticas para promover el desarrollo de soluciones educativas innovadoras e impulsar el nivel de competencias digitales de España? ¿</w:t>
      </w:r>
      <w:r w:rsidR="00C37886">
        <w:rPr>
          <w:rFonts w:ascii="Exo 2" w:hAnsi="Exo 2" w:cs="Arial"/>
          <w:sz w:val="21"/>
          <w:szCs w:val="21"/>
        </w:rPr>
        <w:t xml:space="preserve">Qué </w:t>
      </w:r>
      <w:r w:rsidRPr="00740CEA">
        <w:rPr>
          <w:rFonts w:ascii="Exo 2" w:hAnsi="Exo 2" w:cs="Arial"/>
          <w:sz w:val="21"/>
          <w:szCs w:val="21"/>
        </w:rPr>
        <w:t xml:space="preserve">iniciativas </w:t>
      </w:r>
      <w:r w:rsidR="00C37886">
        <w:rPr>
          <w:rFonts w:ascii="Exo 2" w:hAnsi="Exo 2" w:cs="Arial"/>
          <w:sz w:val="21"/>
          <w:szCs w:val="21"/>
        </w:rPr>
        <w:t>se pueden incorporar</w:t>
      </w:r>
      <w:r w:rsidRPr="00740CEA">
        <w:rPr>
          <w:rFonts w:ascii="Exo 2" w:hAnsi="Exo 2" w:cs="Arial"/>
          <w:sz w:val="21"/>
          <w:szCs w:val="21"/>
        </w:rPr>
        <w:t xml:space="preserve"> en el sector público</w:t>
      </w:r>
      <w:r w:rsidR="00C37886">
        <w:rPr>
          <w:rFonts w:ascii="Exo 2" w:hAnsi="Exo 2" w:cs="Arial"/>
          <w:sz w:val="21"/>
          <w:szCs w:val="21"/>
        </w:rPr>
        <w:t xml:space="preserve">? Serán algunas de las preguntas a las que se dará respuesta en la segunda mesa redonda. </w:t>
      </w:r>
    </w:p>
    <w:p w:rsidR="00305E04" w:rsidRDefault="00305E04" w:rsidP="00740CEA">
      <w:pPr>
        <w:widowControl w:val="0"/>
        <w:autoSpaceDE w:val="0"/>
        <w:autoSpaceDN w:val="0"/>
        <w:adjustRightInd w:val="0"/>
        <w:spacing w:before="60" w:after="120" w:line="276" w:lineRule="auto"/>
        <w:ind w:left="1134"/>
        <w:jc w:val="both"/>
        <w:rPr>
          <w:rFonts w:ascii="Exo 2" w:hAnsi="Exo 2" w:cs="Arial"/>
          <w:b/>
          <w:bCs/>
          <w:sz w:val="21"/>
          <w:szCs w:val="21"/>
        </w:rPr>
      </w:pPr>
    </w:p>
    <w:p w:rsidR="00305E04" w:rsidRDefault="00305E04" w:rsidP="00740CEA">
      <w:pPr>
        <w:widowControl w:val="0"/>
        <w:autoSpaceDE w:val="0"/>
        <w:autoSpaceDN w:val="0"/>
        <w:adjustRightInd w:val="0"/>
        <w:spacing w:before="60" w:after="120" w:line="276" w:lineRule="auto"/>
        <w:ind w:left="1134"/>
        <w:jc w:val="both"/>
        <w:rPr>
          <w:rFonts w:ascii="Exo 2" w:hAnsi="Exo 2" w:cs="Arial"/>
          <w:b/>
          <w:bCs/>
          <w:sz w:val="21"/>
          <w:szCs w:val="21"/>
        </w:rPr>
      </w:pPr>
    </w:p>
    <w:p w:rsidR="00740CEA" w:rsidRPr="00740CEA" w:rsidRDefault="00740CEA" w:rsidP="00740CEA">
      <w:pPr>
        <w:widowControl w:val="0"/>
        <w:autoSpaceDE w:val="0"/>
        <w:autoSpaceDN w:val="0"/>
        <w:adjustRightInd w:val="0"/>
        <w:spacing w:before="60" w:after="120" w:line="276" w:lineRule="auto"/>
        <w:ind w:left="1134"/>
        <w:jc w:val="both"/>
        <w:rPr>
          <w:rFonts w:ascii="Exo 2" w:hAnsi="Exo 2" w:cs="Arial"/>
          <w:b/>
          <w:bCs/>
          <w:sz w:val="21"/>
          <w:szCs w:val="21"/>
        </w:rPr>
      </w:pPr>
      <w:r w:rsidRPr="00740CEA">
        <w:rPr>
          <w:rFonts w:ascii="Exo 2" w:hAnsi="Exo 2" w:cs="Arial"/>
          <w:b/>
          <w:bCs/>
          <w:sz w:val="21"/>
          <w:szCs w:val="21"/>
        </w:rPr>
        <w:lastRenderedPageBreak/>
        <w:t>¿Cómo puede la tecnología ayudar a la “transición verde”?</w:t>
      </w:r>
    </w:p>
    <w:p w:rsidR="00313D02" w:rsidRDefault="00740CEA" w:rsidP="00740CEA">
      <w:pPr>
        <w:widowControl w:val="0"/>
        <w:autoSpaceDE w:val="0"/>
        <w:autoSpaceDN w:val="0"/>
        <w:adjustRightInd w:val="0"/>
        <w:spacing w:before="60" w:after="120" w:line="276" w:lineRule="auto"/>
        <w:ind w:left="1134"/>
        <w:jc w:val="both"/>
        <w:rPr>
          <w:rFonts w:ascii="Exo 2" w:hAnsi="Exo 2" w:cs="Arial"/>
          <w:b/>
          <w:bCs/>
          <w:sz w:val="21"/>
          <w:szCs w:val="21"/>
        </w:rPr>
      </w:pPr>
      <w:r w:rsidRPr="00740CEA">
        <w:rPr>
          <w:rFonts w:ascii="Exo 2" w:hAnsi="Exo 2" w:cs="Arial"/>
          <w:sz w:val="21"/>
          <w:szCs w:val="21"/>
        </w:rPr>
        <w:t>El sector de las TIC puede desempeñar un papel "habilitador" en la transición verde</w:t>
      </w:r>
      <w:r w:rsidR="00C37886">
        <w:rPr>
          <w:rFonts w:ascii="Exo 2" w:hAnsi="Exo 2" w:cs="Arial"/>
          <w:sz w:val="21"/>
          <w:szCs w:val="21"/>
        </w:rPr>
        <w:t xml:space="preserve">, un ámbito que ha cobrado un especial protagonismo en la agenda europea. En este marco, la segunda de las jornadas del </w:t>
      </w:r>
      <w:proofErr w:type="spellStart"/>
      <w:r w:rsidR="00C37886">
        <w:rPr>
          <w:rFonts w:ascii="Exo 2" w:hAnsi="Exo 2" w:cs="Arial"/>
          <w:sz w:val="21"/>
          <w:szCs w:val="21"/>
        </w:rPr>
        <w:t>DigitalES</w:t>
      </w:r>
      <w:proofErr w:type="spellEnd"/>
      <w:r w:rsidR="00C37886">
        <w:rPr>
          <w:rFonts w:ascii="Exo 2" w:hAnsi="Exo 2" w:cs="Arial"/>
          <w:sz w:val="21"/>
          <w:szCs w:val="21"/>
        </w:rPr>
        <w:t xml:space="preserve"> Summit anali</w:t>
      </w:r>
      <w:r w:rsidR="00313D02">
        <w:rPr>
          <w:rFonts w:ascii="Exo 2" w:hAnsi="Exo 2" w:cs="Arial"/>
          <w:sz w:val="21"/>
          <w:szCs w:val="21"/>
        </w:rPr>
        <w:t xml:space="preserve">zará qué está haciendo la industria española de las TIC para liderar el objetivo de la UE de ser neutral en cuanto a las emisiones de carbono para 2050 o cómo puede el sector ayudar a acelerar la transición en otros </w:t>
      </w:r>
      <w:r w:rsidR="00925145">
        <w:rPr>
          <w:rFonts w:ascii="Exo 2" w:hAnsi="Exo 2" w:cs="Arial"/>
          <w:sz w:val="21"/>
          <w:szCs w:val="21"/>
        </w:rPr>
        <w:t>ámbitos</w:t>
      </w:r>
      <w:r w:rsidR="00313D02">
        <w:rPr>
          <w:rFonts w:ascii="Exo 2" w:hAnsi="Exo 2" w:cs="Arial"/>
          <w:sz w:val="21"/>
          <w:szCs w:val="21"/>
        </w:rPr>
        <w:t xml:space="preserve">. </w:t>
      </w:r>
    </w:p>
    <w:p w:rsidR="00A070AC" w:rsidRDefault="00A070AC" w:rsidP="00740CEA">
      <w:pPr>
        <w:widowControl w:val="0"/>
        <w:autoSpaceDE w:val="0"/>
        <w:autoSpaceDN w:val="0"/>
        <w:adjustRightInd w:val="0"/>
        <w:spacing w:before="60" w:after="120" w:line="276" w:lineRule="auto"/>
        <w:ind w:left="1134"/>
        <w:jc w:val="both"/>
        <w:rPr>
          <w:rFonts w:ascii="Exo 2" w:hAnsi="Exo 2" w:cs="Arial"/>
          <w:b/>
          <w:bCs/>
          <w:sz w:val="21"/>
          <w:szCs w:val="21"/>
        </w:rPr>
      </w:pPr>
    </w:p>
    <w:p w:rsidR="00740CEA" w:rsidRPr="00740CEA" w:rsidRDefault="00740CEA" w:rsidP="00740CEA">
      <w:pPr>
        <w:widowControl w:val="0"/>
        <w:autoSpaceDE w:val="0"/>
        <w:autoSpaceDN w:val="0"/>
        <w:adjustRightInd w:val="0"/>
        <w:spacing w:before="60" w:after="120" w:line="276" w:lineRule="auto"/>
        <w:ind w:left="1134"/>
        <w:jc w:val="both"/>
        <w:rPr>
          <w:rFonts w:ascii="Exo 2" w:hAnsi="Exo 2" w:cs="Arial"/>
          <w:b/>
          <w:bCs/>
          <w:sz w:val="21"/>
          <w:szCs w:val="21"/>
        </w:rPr>
      </w:pPr>
      <w:r w:rsidRPr="00740CEA">
        <w:rPr>
          <w:rFonts w:ascii="Exo 2" w:hAnsi="Exo 2" w:cs="Arial"/>
          <w:b/>
          <w:bCs/>
          <w:sz w:val="21"/>
          <w:szCs w:val="21"/>
        </w:rPr>
        <w:t>El auge de las Infraestructuras</w:t>
      </w:r>
    </w:p>
    <w:p w:rsidR="00313D02" w:rsidRDefault="00313D02" w:rsidP="00740CEA">
      <w:pPr>
        <w:widowControl w:val="0"/>
        <w:autoSpaceDE w:val="0"/>
        <w:autoSpaceDN w:val="0"/>
        <w:adjustRightInd w:val="0"/>
        <w:spacing w:before="60" w:after="120" w:line="276" w:lineRule="auto"/>
        <w:ind w:left="1134"/>
        <w:jc w:val="both"/>
        <w:rPr>
          <w:rFonts w:ascii="Exo 2" w:hAnsi="Exo 2" w:cs="Arial"/>
          <w:sz w:val="21"/>
          <w:szCs w:val="21"/>
        </w:rPr>
      </w:pPr>
      <w:r>
        <w:rPr>
          <w:rFonts w:ascii="Exo 2" w:hAnsi="Exo 2" w:cs="Arial"/>
          <w:sz w:val="21"/>
          <w:szCs w:val="21"/>
        </w:rPr>
        <w:t xml:space="preserve">La segunda mesa redonda del 9 de septiembre pondrá el foco en el </w:t>
      </w:r>
      <w:r w:rsidR="00925145">
        <w:rPr>
          <w:rFonts w:ascii="Exo 2" w:hAnsi="Exo 2" w:cs="Arial"/>
          <w:sz w:val="21"/>
          <w:szCs w:val="21"/>
        </w:rPr>
        <w:t>gran</w:t>
      </w:r>
      <w:r>
        <w:rPr>
          <w:rFonts w:ascii="Exo 2" w:hAnsi="Exo 2" w:cs="Arial"/>
          <w:sz w:val="21"/>
          <w:szCs w:val="21"/>
        </w:rPr>
        <w:t xml:space="preserve"> desarrollo de las infraestructuras que requiere e</w:t>
      </w:r>
      <w:r w:rsidR="00740CEA" w:rsidRPr="00740CEA">
        <w:rPr>
          <w:rFonts w:ascii="Exo 2" w:hAnsi="Exo 2" w:cs="Arial"/>
          <w:sz w:val="21"/>
          <w:szCs w:val="21"/>
        </w:rPr>
        <w:t>l sector tecnológico durante la próxima década. La construcción de pequeñas células, centros de datos, redes de fibra óptica, cableado submarino, torres de difusión y almacenamiento en la nube debe ser acelerada. Esto presenta enormes oportunidades para el capital privado y los bancos, y un buen potencial gracias a la alta</w:t>
      </w:r>
      <w:r>
        <w:rPr>
          <w:rFonts w:ascii="Exo 2" w:hAnsi="Exo 2" w:cs="Arial"/>
          <w:sz w:val="21"/>
          <w:szCs w:val="21"/>
        </w:rPr>
        <w:t xml:space="preserve"> tasa de retorno de la inversión</w:t>
      </w:r>
      <w:r w:rsidR="00740CEA" w:rsidRPr="00740CEA">
        <w:rPr>
          <w:rFonts w:ascii="Exo 2" w:hAnsi="Exo 2" w:cs="Arial"/>
          <w:sz w:val="21"/>
          <w:szCs w:val="21"/>
        </w:rPr>
        <w:t xml:space="preserve"> de este sector. El caso más evidente ha sido el reciente despliegue de redes de cable submarino en Asia y África. </w:t>
      </w:r>
    </w:p>
    <w:p w:rsidR="00925145" w:rsidRPr="00F6284F" w:rsidRDefault="00925145" w:rsidP="00313D02">
      <w:pPr>
        <w:widowControl w:val="0"/>
        <w:autoSpaceDE w:val="0"/>
        <w:autoSpaceDN w:val="0"/>
        <w:adjustRightInd w:val="0"/>
        <w:spacing w:before="60" w:after="120" w:line="276" w:lineRule="auto"/>
        <w:ind w:left="1134"/>
        <w:jc w:val="both"/>
        <w:rPr>
          <w:rFonts w:ascii="Exo 2" w:hAnsi="Exo 2" w:cs="Arial"/>
          <w:b/>
          <w:bCs/>
          <w:sz w:val="21"/>
          <w:szCs w:val="21"/>
        </w:rPr>
      </w:pPr>
    </w:p>
    <w:p w:rsidR="00740CEA" w:rsidRPr="00F6284F" w:rsidRDefault="00313D02" w:rsidP="00313D02">
      <w:pPr>
        <w:widowControl w:val="0"/>
        <w:autoSpaceDE w:val="0"/>
        <w:autoSpaceDN w:val="0"/>
        <w:adjustRightInd w:val="0"/>
        <w:spacing w:before="60" w:after="120" w:line="276" w:lineRule="auto"/>
        <w:ind w:left="1134"/>
        <w:jc w:val="both"/>
        <w:rPr>
          <w:rFonts w:ascii="Exo 2" w:hAnsi="Exo 2" w:cs="Arial"/>
          <w:b/>
          <w:bCs/>
          <w:sz w:val="21"/>
          <w:szCs w:val="21"/>
        </w:rPr>
      </w:pPr>
      <w:r w:rsidRPr="00F6284F">
        <w:rPr>
          <w:rFonts w:ascii="Exo 2" w:hAnsi="Exo 2" w:cs="Arial"/>
          <w:b/>
          <w:bCs/>
          <w:sz w:val="21"/>
          <w:szCs w:val="21"/>
        </w:rPr>
        <w:t xml:space="preserve">Inteligencia Artificial: retos </w:t>
      </w:r>
    </w:p>
    <w:p w:rsidR="00740CEA" w:rsidRPr="00740CEA" w:rsidRDefault="00740CEA" w:rsidP="00740CEA">
      <w:pPr>
        <w:widowControl w:val="0"/>
        <w:autoSpaceDE w:val="0"/>
        <w:autoSpaceDN w:val="0"/>
        <w:adjustRightInd w:val="0"/>
        <w:spacing w:before="60" w:after="120" w:line="276" w:lineRule="auto"/>
        <w:ind w:left="1134"/>
        <w:jc w:val="both"/>
        <w:rPr>
          <w:rFonts w:ascii="Exo 2" w:hAnsi="Exo 2" w:cs="Arial"/>
          <w:sz w:val="21"/>
          <w:szCs w:val="21"/>
        </w:rPr>
      </w:pPr>
      <w:r w:rsidRPr="00740CEA">
        <w:rPr>
          <w:rFonts w:ascii="Exo 2" w:hAnsi="Exo 2" w:cs="Arial"/>
          <w:sz w:val="21"/>
          <w:szCs w:val="21"/>
        </w:rPr>
        <w:t xml:space="preserve">El uso de la tecnología basada en datos está revolucionando el comportamiento de los consumidores y la forma de hacer negocios. </w:t>
      </w:r>
      <w:r w:rsidR="00313D02">
        <w:rPr>
          <w:rFonts w:ascii="Exo 2" w:hAnsi="Exo 2" w:cs="Arial"/>
          <w:sz w:val="21"/>
          <w:szCs w:val="21"/>
        </w:rPr>
        <w:t xml:space="preserve">Por ello, el tercer día del Summit debatirá sobre aspectos como la </w:t>
      </w:r>
      <w:r w:rsidRPr="00740CEA">
        <w:rPr>
          <w:rFonts w:ascii="Exo 2" w:hAnsi="Exo 2" w:cs="Arial"/>
          <w:sz w:val="21"/>
          <w:szCs w:val="21"/>
        </w:rPr>
        <w:t>creciente preocupación</w:t>
      </w:r>
      <w:r w:rsidR="00313D02">
        <w:rPr>
          <w:rFonts w:ascii="Exo 2" w:hAnsi="Exo 2" w:cs="Arial"/>
          <w:sz w:val="21"/>
          <w:szCs w:val="21"/>
        </w:rPr>
        <w:t xml:space="preserve"> en Europa</w:t>
      </w:r>
      <w:r w:rsidRPr="00740CEA">
        <w:rPr>
          <w:rFonts w:ascii="Exo 2" w:hAnsi="Exo 2" w:cs="Arial"/>
          <w:sz w:val="21"/>
          <w:szCs w:val="21"/>
        </w:rPr>
        <w:t xml:space="preserve"> por la forma en que los datos son utilizados por los mercados digitales</w:t>
      </w:r>
      <w:r w:rsidR="00313D02">
        <w:rPr>
          <w:rFonts w:ascii="Exo 2" w:hAnsi="Exo 2" w:cs="Arial"/>
          <w:sz w:val="21"/>
          <w:szCs w:val="21"/>
        </w:rPr>
        <w:t>, el respeto a la privacidad, la política fiscal o la garantía d</w:t>
      </w:r>
      <w:r w:rsidRPr="00740CEA">
        <w:rPr>
          <w:rFonts w:ascii="Exo 2" w:hAnsi="Exo 2" w:cs="Arial"/>
          <w:sz w:val="21"/>
          <w:szCs w:val="21"/>
        </w:rPr>
        <w:t>el respeto de los valores europeos de no discriminación</w:t>
      </w:r>
      <w:r w:rsidR="00313D02">
        <w:rPr>
          <w:rFonts w:ascii="Exo 2" w:hAnsi="Exo 2" w:cs="Arial"/>
          <w:sz w:val="21"/>
          <w:szCs w:val="21"/>
        </w:rPr>
        <w:t>.</w:t>
      </w:r>
    </w:p>
    <w:p w:rsidR="00925145" w:rsidRDefault="00313D02" w:rsidP="00313D02">
      <w:pPr>
        <w:widowControl w:val="0"/>
        <w:autoSpaceDE w:val="0"/>
        <w:autoSpaceDN w:val="0"/>
        <w:adjustRightInd w:val="0"/>
        <w:spacing w:before="60" w:after="120" w:line="276" w:lineRule="auto"/>
        <w:jc w:val="both"/>
        <w:rPr>
          <w:rFonts w:ascii="Exo 2" w:hAnsi="Exo 2" w:cs="Arial"/>
          <w:sz w:val="21"/>
          <w:szCs w:val="21"/>
        </w:rPr>
      </w:pPr>
      <w:r>
        <w:rPr>
          <w:rFonts w:ascii="Exo 2" w:hAnsi="Exo 2" w:cs="Arial"/>
          <w:sz w:val="21"/>
          <w:szCs w:val="21"/>
        </w:rPr>
        <w:t xml:space="preserve">                        </w:t>
      </w:r>
    </w:p>
    <w:p w:rsidR="00740CEA" w:rsidRPr="00740CEA" w:rsidRDefault="00925145" w:rsidP="00313D02">
      <w:pPr>
        <w:widowControl w:val="0"/>
        <w:autoSpaceDE w:val="0"/>
        <w:autoSpaceDN w:val="0"/>
        <w:adjustRightInd w:val="0"/>
        <w:spacing w:before="60" w:after="120" w:line="276" w:lineRule="auto"/>
        <w:jc w:val="both"/>
        <w:rPr>
          <w:rFonts w:ascii="Exo 2" w:hAnsi="Exo 2" w:cs="Arial"/>
          <w:b/>
          <w:bCs/>
          <w:sz w:val="21"/>
          <w:szCs w:val="21"/>
        </w:rPr>
      </w:pPr>
      <w:r>
        <w:rPr>
          <w:rFonts w:ascii="Exo 2" w:hAnsi="Exo 2" w:cs="Arial"/>
          <w:sz w:val="21"/>
          <w:szCs w:val="21"/>
        </w:rPr>
        <w:t xml:space="preserve">                         </w:t>
      </w:r>
      <w:r w:rsidR="00740CEA" w:rsidRPr="00740CEA">
        <w:rPr>
          <w:rFonts w:ascii="Exo 2" w:hAnsi="Exo 2" w:cs="Arial"/>
          <w:b/>
          <w:bCs/>
          <w:sz w:val="21"/>
          <w:szCs w:val="21"/>
        </w:rPr>
        <w:t>Las redes 5G: competitividad, productividad y fiabilidad</w:t>
      </w:r>
    </w:p>
    <w:p w:rsidR="00925145" w:rsidRDefault="00313D02" w:rsidP="00925145">
      <w:pPr>
        <w:widowControl w:val="0"/>
        <w:autoSpaceDE w:val="0"/>
        <w:autoSpaceDN w:val="0"/>
        <w:adjustRightInd w:val="0"/>
        <w:spacing w:before="60" w:after="120" w:line="276" w:lineRule="auto"/>
        <w:ind w:left="1134"/>
        <w:jc w:val="both"/>
        <w:rPr>
          <w:rFonts w:ascii="Exo 2" w:hAnsi="Exo 2" w:cs="Arial"/>
          <w:sz w:val="21"/>
          <w:szCs w:val="21"/>
        </w:rPr>
      </w:pPr>
      <w:r w:rsidRPr="00313D02">
        <w:rPr>
          <w:rFonts w:ascii="Exo 2" w:hAnsi="Exo 2" w:cs="Arial"/>
          <w:sz w:val="21"/>
          <w:szCs w:val="21"/>
        </w:rPr>
        <w:t>Y</w:t>
      </w:r>
      <w:r>
        <w:rPr>
          <w:rFonts w:ascii="Exo 2" w:hAnsi="Exo 2" w:cs="Arial"/>
          <w:b/>
          <w:bCs/>
          <w:sz w:val="21"/>
          <w:szCs w:val="21"/>
        </w:rPr>
        <w:t xml:space="preserve"> </w:t>
      </w:r>
      <w:r w:rsidRPr="00313D02">
        <w:rPr>
          <w:rFonts w:ascii="Exo 2" w:hAnsi="Exo 2" w:cs="Arial"/>
          <w:sz w:val="21"/>
          <w:szCs w:val="21"/>
        </w:rPr>
        <w:t xml:space="preserve">el </w:t>
      </w:r>
      <w:r>
        <w:rPr>
          <w:rFonts w:ascii="Exo 2" w:hAnsi="Exo 2" w:cs="Arial"/>
          <w:sz w:val="21"/>
          <w:szCs w:val="21"/>
        </w:rPr>
        <w:t>Congreso del sector tecnológico no podía cerrar esta tercera edición sin explorar los avances en el desarrollo del 5G.</w:t>
      </w:r>
      <w:r w:rsidR="00925145">
        <w:rPr>
          <w:rFonts w:ascii="Exo 2" w:hAnsi="Exo 2" w:cs="Arial"/>
          <w:sz w:val="21"/>
          <w:szCs w:val="21"/>
        </w:rPr>
        <w:t xml:space="preserve"> Las preguntas a responder: </w:t>
      </w:r>
      <w:r w:rsidR="00740CEA" w:rsidRPr="00740CEA">
        <w:rPr>
          <w:rFonts w:ascii="Exo 2" w:hAnsi="Exo 2" w:cs="Arial"/>
          <w:sz w:val="21"/>
          <w:szCs w:val="21"/>
        </w:rPr>
        <w:t xml:space="preserve">¿Qué incentivos se necesitan para acelerar </w:t>
      </w:r>
      <w:r>
        <w:rPr>
          <w:rFonts w:ascii="Exo 2" w:hAnsi="Exo 2" w:cs="Arial"/>
          <w:sz w:val="21"/>
          <w:szCs w:val="21"/>
        </w:rPr>
        <w:t xml:space="preserve">su </w:t>
      </w:r>
      <w:r w:rsidR="00740CEA" w:rsidRPr="00740CEA">
        <w:rPr>
          <w:rFonts w:ascii="Exo 2" w:hAnsi="Exo 2" w:cs="Arial"/>
          <w:sz w:val="21"/>
          <w:szCs w:val="21"/>
        </w:rPr>
        <w:t>adopción</w:t>
      </w:r>
      <w:r>
        <w:rPr>
          <w:rFonts w:ascii="Exo 2" w:hAnsi="Exo 2" w:cs="Arial"/>
          <w:sz w:val="21"/>
          <w:szCs w:val="21"/>
        </w:rPr>
        <w:t xml:space="preserve"> </w:t>
      </w:r>
      <w:r w:rsidR="00740CEA" w:rsidRPr="00740CEA">
        <w:rPr>
          <w:rFonts w:ascii="Exo 2" w:hAnsi="Exo 2" w:cs="Arial"/>
          <w:sz w:val="21"/>
          <w:szCs w:val="21"/>
        </w:rPr>
        <w:t xml:space="preserve">en sectores estratégicos como la fabricación, la atención sanitaria o la automoción? ¿Cómo </w:t>
      </w:r>
      <w:r>
        <w:rPr>
          <w:rFonts w:ascii="Exo 2" w:hAnsi="Exo 2" w:cs="Arial"/>
          <w:sz w:val="21"/>
          <w:szCs w:val="21"/>
        </w:rPr>
        <w:t xml:space="preserve">lograr </w:t>
      </w:r>
      <w:r w:rsidR="00740CEA" w:rsidRPr="00740CEA">
        <w:rPr>
          <w:rFonts w:ascii="Exo 2" w:hAnsi="Exo 2" w:cs="Arial"/>
          <w:sz w:val="21"/>
          <w:szCs w:val="21"/>
        </w:rPr>
        <w:t xml:space="preserve">el aumento de la productividad y la eficiencia que se espera </w:t>
      </w:r>
      <w:r>
        <w:rPr>
          <w:rFonts w:ascii="Exo 2" w:hAnsi="Exo 2" w:cs="Arial"/>
          <w:sz w:val="21"/>
          <w:szCs w:val="21"/>
        </w:rPr>
        <w:t xml:space="preserve">proporcione a </w:t>
      </w:r>
      <w:r w:rsidR="00740CEA" w:rsidRPr="00740CEA">
        <w:rPr>
          <w:rFonts w:ascii="Exo 2" w:hAnsi="Exo 2" w:cs="Arial"/>
          <w:sz w:val="21"/>
          <w:szCs w:val="21"/>
        </w:rPr>
        <w:t>la Industria 4.0? ¿Qué papel pueden desempeñar las autoridades públicas en la transformación digital de la economía?</w:t>
      </w: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r>
        <w:rPr>
          <w:rFonts w:ascii="Exo 2" w:hAnsi="Exo 2" w:cs="Arial"/>
          <w:sz w:val="21"/>
          <w:szCs w:val="21"/>
        </w:rPr>
        <w:t>El Congreso tendrá lugar en formato digital</w:t>
      </w:r>
      <w:r w:rsidR="00BE1EA0">
        <w:rPr>
          <w:rFonts w:ascii="Exo 2" w:hAnsi="Exo 2" w:cs="Arial"/>
          <w:sz w:val="21"/>
          <w:szCs w:val="21"/>
        </w:rPr>
        <w:t xml:space="preserve">. Para asistir al mismo </w:t>
      </w:r>
      <w:r>
        <w:rPr>
          <w:rFonts w:ascii="Exo 2" w:hAnsi="Exo 2" w:cs="Arial"/>
          <w:sz w:val="21"/>
          <w:szCs w:val="21"/>
        </w:rPr>
        <w:t xml:space="preserve">se enviarán las invitaciones y el link de acceso para el registro. Podrá seguirse </w:t>
      </w:r>
      <w:r w:rsidR="00F6284F">
        <w:rPr>
          <w:rFonts w:ascii="Exo 2" w:hAnsi="Exo 2" w:cs="Arial"/>
          <w:sz w:val="21"/>
          <w:szCs w:val="21"/>
        </w:rPr>
        <w:t xml:space="preserve">también </w:t>
      </w:r>
      <w:r>
        <w:rPr>
          <w:rFonts w:ascii="Exo 2" w:hAnsi="Exo 2" w:cs="Arial"/>
          <w:sz w:val="21"/>
          <w:szCs w:val="21"/>
        </w:rPr>
        <w:t xml:space="preserve">en las redes sociales de </w:t>
      </w:r>
      <w:proofErr w:type="spellStart"/>
      <w:r>
        <w:rPr>
          <w:rFonts w:ascii="Exo 2" w:hAnsi="Exo 2" w:cs="Arial"/>
          <w:sz w:val="21"/>
          <w:szCs w:val="21"/>
        </w:rPr>
        <w:t>DigitalES</w:t>
      </w:r>
      <w:proofErr w:type="spellEnd"/>
      <w:r>
        <w:rPr>
          <w:rFonts w:ascii="Exo 2" w:hAnsi="Exo 2" w:cs="Arial"/>
          <w:sz w:val="21"/>
          <w:szCs w:val="21"/>
        </w:rPr>
        <w:t xml:space="preserve">: </w:t>
      </w: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r>
        <w:rPr>
          <w:rFonts w:ascii="Exo 2" w:hAnsi="Exo 2" w:cs="Arial"/>
          <w:sz w:val="21"/>
          <w:szCs w:val="21"/>
        </w:rPr>
        <w:t>@AsocDigitales</w:t>
      </w:r>
    </w:p>
    <w:p w:rsidR="00925145"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r>
        <w:rPr>
          <w:rFonts w:ascii="Exo 2" w:hAnsi="Exo 2" w:cs="Arial"/>
          <w:sz w:val="21"/>
          <w:szCs w:val="21"/>
        </w:rPr>
        <w:t>#DigitalES2020</w:t>
      </w:r>
    </w:p>
    <w:p w:rsidR="00925145" w:rsidRDefault="00331DFA" w:rsidP="00925145">
      <w:pPr>
        <w:widowControl w:val="0"/>
        <w:autoSpaceDE w:val="0"/>
        <w:autoSpaceDN w:val="0"/>
        <w:adjustRightInd w:val="0"/>
        <w:spacing w:before="60" w:after="120" w:line="276" w:lineRule="auto"/>
        <w:ind w:left="1134"/>
        <w:jc w:val="both"/>
        <w:rPr>
          <w:rFonts w:ascii="Exo 2" w:hAnsi="Exo 2" w:cs="Arial"/>
          <w:sz w:val="21"/>
          <w:szCs w:val="21"/>
        </w:rPr>
      </w:pPr>
      <w:hyperlink r:id="rId7" w:history="1">
        <w:r w:rsidR="00925145" w:rsidRPr="00EC58D1">
          <w:rPr>
            <w:rStyle w:val="Hipervnculo"/>
            <w:rFonts w:ascii="Exo 2" w:hAnsi="Exo 2" w:cs="Arial"/>
            <w:sz w:val="21"/>
            <w:szCs w:val="21"/>
          </w:rPr>
          <w:t>www.digitalessummit.es</w:t>
        </w:r>
      </w:hyperlink>
    </w:p>
    <w:p w:rsidR="00925145" w:rsidRPr="00740CEA" w:rsidRDefault="00925145" w:rsidP="00925145">
      <w:pPr>
        <w:widowControl w:val="0"/>
        <w:autoSpaceDE w:val="0"/>
        <w:autoSpaceDN w:val="0"/>
        <w:adjustRightInd w:val="0"/>
        <w:spacing w:before="60" w:after="120" w:line="276" w:lineRule="auto"/>
        <w:ind w:left="1134"/>
        <w:jc w:val="both"/>
        <w:rPr>
          <w:rFonts w:ascii="Exo 2" w:hAnsi="Exo 2" w:cs="Arial"/>
          <w:sz w:val="21"/>
          <w:szCs w:val="21"/>
        </w:rPr>
      </w:pPr>
    </w:p>
    <w:p w:rsidR="00740CEA" w:rsidRDefault="00740CEA" w:rsidP="00925145">
      <w:pPr>
        <w:widowControl w:val="0"/>
        <w:autoSpaceDE w:val="0"/>
        <w:autoSpaceDN w:val="0"/>
        <w:adjustRightInd w:val="0"/>
        <w:spacing w:before="60" w:after="120" w:line="276" w:lineRule="auto"/>
        <w:jc w:val="both"/>
        <w:rPr>
          <w:rFonts w:ascii="Exo 2" w:hAnsi="Exo 2" w:cs="Arial"/>
          <w:sz w:val="21"/>
          <w:szCs w:val="21"/>
        </w:rPr>
      </w:pPr>
    </w:p>
    <w:p w:rsidR="00095D51" w:rsidRDefault="00095D51" w:rsidP="0084326B">
      <w:pPr>
        <w:widowControl w:val="0"/>
        <w:autoSpaceDE w:val="0"/>
        <w:autoSpaceDN w:val="0"/>
        <w:adjustRightInd w:val="0"/>
        <w:spacing w:before="60" w:after="120" w:line="276" w:lineRule="auto"/>
        <w:ind w:left="1134"/>
        <w:jc w:val="both"/>
        <w:rPr>
          <w:rFonts w:ascii="Exo 2" w:hAnsi="Exo 2" w:cs="Arial"/>
          <w:sz w:val="21"/>
          <w:szCs w:val="21"/>
        </w:rPr>
      </w:pPr>
    </w:p>
    <w:p w:rsidR="00095D51" w:rsidRPr="00D91BD2" w:rsidRDefault="00095D51" w:rsidP="0084326B">
      <w:pPr>
        <w:widowControl w:val="0"/>
        <w:autoSpaceDE w:val="0"/>
        <w:autoSpaceDN w:val="0"/>
        <w:adjustRightInd w:val="0"/>
        <w:spacing w:before="60" w:after="120" w:line="276" w:lineRule="auto"/>
        <w:ind w:left="1134"/>
        <w:jc w:val="both"/>
        <w:rPr>
          <w:rFonts w:ascii="Exo 2" w:hAnsi="Exo 2" w:cs="Arial"/>
          <w:sz w:val="21"/>
          <w:szCs w:val="21"/>
        </w:rPr>
      </w:pPr>
      <w:r>
        <w:rPr>
          <w:rFonts w:ascii="Exo 2" w:hAnsi="Exo 2" w:cs="Arial"/>
          <w:noProof/>
          <w:sz w:val="21"/>
          <w:szCs w:val="21"/>
        </w:rPr>
        <w:drawing>
          <wp:inline distT="0" distB="0" distL="0" distR="0">
            <wp:extent cx="5726680" cy="1919295"/>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5995328" cy="2009332"/>
                    </a:xfrm>
                    <a:prstGeom prst="rect">
                      <a:avLst/>
                    </a:prstGeom>
                  </pic:spPr>
                </pic:pic>
              </a:graphicData>
            </a:graphic>
          </wp:inline>
        </w:drawing>
      </w:r>
    </w:p>
    <w:p w:rsidR="0084326B" w:rsidRDefault="0084326B" w:rsidP="00095D51">
      <w:pPr>
        <w:shd w:val="clear" w:color="auto" w:fill="FFFFFF"/>
        <w:spacing w:line="276" w:lineRule="auto"/>
        <w:textAlignment w:val="top"/>
        <w:rPr>
          <w:rFonts w:ascii="Exo 2" w:eastAsia="Times New Roman" w:hAnsi="Exo 2" w:cs="Arial"/>
          <w:color w:val="000000"/>
          <w:sz w:val="20"/>
          <w:lang w:eastAsia="es-ES"/>
        </w:rPr>
      </w:pPr>
    </w:p>
    <w:p w:rsidR="0084326B" w:rsidRDefault="0084326B" w:rsidP="0084326B">
      <w:pPr>
        <w:widowControl w:val="0"/>
        <w:autoSpaceDE w:val="0"/>
        <w:autoSpaceDN w:val="0"/>
        <w:adjustRightInd w:val="0"/>
        <w:spacing w:line="276" w:lineRule="auto"/>
        <w:ind w:left="567"/>
        <w:jc w:val="both"/>
        <w:rPr>
          <w:rFonts w:ascii="Exo 2" w:eastAsia="Times New Roman" w:hAnsi="Exo 2" w:cs="Arial"/>
          <w:color w:val="000000"/>
          <w:sz w:val="20"/>
          <w:lang w:eastAsia="es-ES"/>
        </w:rPr>
      </w:pPr>
    </w:p>
    <w:p w:rsidR="0084326B" w:rsidRDefault="0084326B" w:rsidP="0084326B">
      <w:pPr>
        <w:widowControl w:val="0"/>
        <w:pBdr>
          <w:top w:val="single" w:sz="4" w:space="1" w:color="auto"/>
        </w:pBdr>
        <w:tabs>
          <w:tab w:val="left" w:pos="5152"/>
        </w:tabs>
        <w:autoSpaceDE w:val="0"/>
        <w:autoSpaceDN w:val="0"/>
        <w:adjustRightInd w:val="0"/>
        <w:spacing w:line="276" w:lineRule="auto"/>
        <w:ind w:left="567"/>
        <w:jc w:val="both"/>
        <w:rPr>
          <w:rFonts w:ascii="Arial" w:hAnsi="Arial" w:cs="Arial"/>
          <w:i/>
          <w:sz w:val="14"/>
          <w:szCs w:val="20"/>
        </w:rPr>
      </w:pPr>
    </w:p>
    <w:p w:rsidR="0084326B" w:rsidRDefault="0084326B" w:rsidP="0084326B">
      <w:pPr>
        <w:widowControl w:val="0"/>
        <w:pBdr>
          <w:top w:val="single" w:sz="4" w:space="1" w:color="auto"/>
        </w:pBdr>
        <w:tabs>
          <w:tab w:val="left" w:pos="5152"/>
        </w:tabs>
        <w:autoSpaceDE w:val="0"/>
        <w:autoSpaceDN w:val="0"/>
        <w:adjustRightInd w:val="0"/>
        <w:spacing w:line="276" w:lineRule="auto"/>
        <w:ind w:left="567"/>
        <w:jc w:val="both"/>
        <w:rPr>
          <w:rFonts w:ascii="Arial" w:hAnsi="Arial" w:cs="Arial"/>
          <w:i/>
          <w:sz w:val="14"/>
          <w:szCs w:val="20"/>
        </w:rPr>
      </w:pPr>
    </w:p>
    <w:p w:rsidR="0084326B" w:rsidRPr="00925145" w:rsidRDefault="0084326B" w:rsidP="00925145">
      <w:pPr>
        <w:widowControl w:val="0"/>
        <w:pBdr>
          <w:top w:val="single" w:sz="4" w:space="1" w:color="auto"/>
        </w:pBdr>
        <w:tabs>
          <w:tab w:val="left" w:pos="5152"/>
        </w:tabs>
        <w:autoSpaceDE w:val="0"/>
        <w:autoSpaceDN w:val="0"/>
        <w:adjustRightInd w:val="0"/>
        <w:spacing w:line="276" w:lineRule="auto"/>
        <w:ind w:left="567"/>
        <w:jc w:val="both"/>
        <w:rPr>
          <w:rFonts w:ascii="Exo 2" w:hAnsi="Exo 2" w:cs="Arial"/>
          <w:i/>
          <w:sz w:val="18"/>
        </w:rPr>
      </w:pPr>
      <w:proofErr w:type="spellStart"/>
      <w:r w:rsidRPr="00D91BD2">
        <w:rPr>
          <w:rFonts w:ascii="Exo 2" w:hAnsi="Exo 2" w:cs="Arial"/>
          <w:i/>
          <w:sz w:val="18"/>
        </w:rPr>
        <w:t>DigitalES</w:t>
      </w:r>
      <w:proofErr w:type="spellEnd"/>
      <w:r w:rsidRPr="00D91BD2">
        <w:rPr>
          <w:rFonts w:ascii="Exo 2" w:hAnsi="Exo 2" w:cs="Arial"/>
          <w:i/>
          <w:sz w:val="18"/>
        </w:rPr>
        <w:t xml:space="preserve">, Asociación Española para la Digitalización, integra las principales empresas del sector de la tecnología e innovación digital en España.  En conjunto, estas compañías, emplean a más de 105.000 personas y facturan el equivalente al 4% del PIB nacional. El objetivo de </w:t>
      </w:r>
      <w:proofErr w:type="spellStart"/>
      <w:r w:rsidRPr="00D91BD2">
        <w:rPr>
          <w:rFonts w:ascii="Exo 2" w:hAnsi="Exo 2" w:cs="Arial"/>
          <w:i/>
          <w:sz w:val="18"/>
        </w:rPr>
        <w:t>DigitalE</w:t>
      </w:r>
      <w:r w:rsidR="00F6284F">
        <w:rPr>
          <w:rFonts w:ascii="Exo 2" w:hAnsi="Exo 2" w:cs="Arial"/>
          <w:i/>
          <w:sz w:val="18"/>
        </w:rPr>
        <w:t>S</w:t>
      </w:r>
      <w:proofErr w:type="spellEnd"/>
      <w:r w:rsidRPr="00D91BD2">
        <w:rPr>
          <w:rFonts w:ascii="Exo 2" w:hAnsi="Exo 2" w:cs="Arial"/>
          <w:i/>
          <w:sz w:val="18"/>
        </w:rPr>
        <w:t xml:space="preserve"> es impulsar la transformación digital global y real de ciudadanos, empresas y administración pública, contribuyendo así al crecimiento económico y social de nuestro paí</w:t>
      </w:r>
      <w:bookmarkEnd w:id="0"/>
      <w:r w:rsidR="00F6284F" w:rsidRPr="00F6284F">
        <w:rPr>
          <w:rFonts w:ascii="Exo 2" w:hAnsi="Exo 2" w:cs="Arial"/>
          <w:i/>
          <w:sz w:val="18"/>
        </w:rPr>
        <w:t>s</w:t>
      </w:r>
      <w:r w:rsidR="00F6284F">
        <w:rPr>
          <w:rFonts w:ascii="Exo 2" w:hAnsi="Exo 2" w:cs="Arial"/>
          <w:i/>
          <w:sz w:val="18"/>
        </w:rPr>
        <w:t>.</w:t>
      </w:r>
      <w:r>
        <w:rPr>
          <w:rFonts w:ascii="Arial" w:hAnsi="Arial" w:cs="Arial"/>
          <w:b/>
          <w:i/>
          <w:sz w:val="20"/>
          <w:szCs w:val="20"/>
        </w:rPr>
        <w:t xml:space="preserve">          </w:t>
      </w: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Default="0084326B" w:rsidP="0084326B">
      <w:pPr>
        <w:widowControl w:val="0"/>
        <w:autoSpaceDE w:val="0"/>
        <w:autoSpaceDN w:val="0"/>
        <w:adjustRightInd w:val="0"/>
        <w:spacing w:line="276" w:lineRule="auto"/>
        <w:ind w:left="567"/>
        <w:jc w:val="both"/>
        <w:rPr>
          <w:rFonts w:ascii="Arial" w:hAnsi="Arial" w:cs="Arial"/>
          <w:b/>
          <w:i/>
          <w:sz w:val="20"/>
          <w:szCs w:val="20"/>
        </w:rPr>
      </w:pPr>
    </w:p>
    <w:p w:rsidR="0084326B" w:rsidRPr="009B513D" w:rsidRDefault="0084326B" w:rsidP="0084326B">
      <w:pPr>
        <w:widowControl w:val="0"/>
        <w:autoSpaceDE w:val="0"/>
        <w:autoSpaceDN w:val="0"/>
        <w:adjustRightInd w:val="0"/>
        <w:spacing w:line="276" w:lineRule="auto"/>
        <w:ind w:left="567"/>
        <w:jc w:val="both"/>
        <w:rPr>
          <w:rFonts w:ascii="Exo 2" w:hAnsi="Exo 2" w:cs="Arial"/>
          <w:b/>
          <w:bCs/>
          <w:color w:val="000000"/>
          <w:sz w:val="20"/>
          <w:szCs w:val="20"/>
          <w:lang w:val="es"/>
        </w:rPr>
      </w:pPr>
      <w:r w:rsidRPr="009B513D">
        <w:rPr>
          <w:rFonts w:ascii="Exo 2" w:hAnsi="Exo 2" w:cs="Arial"/>
          <w:b/>
          <w:bCs/>
          <w:color w:val="000000"/>
          <w:sz w:val="20"/>
          <w:szCs w:val="20"/>
          <w:lang w:val="es"/>
        </w:rPr>
        <w:t>Más información:</w:t>
      </w:r>
    </w:p>
    <w:p w:rsidR="0084326B" w:rsidRPr="009B513D" w:rsidRDefault="0084326B" w:rsidP="0084326B">
      <w:pPr>
        <w:widowControl w:val="0"/>
        <w:autoSpaceDE w:val="0"/>
        <w:autoSpaceDN w:val="0"/>
        <w:adjustRightInd w:val="0"/>
        <w:spacing w:line="276" w:lineRule="auto"/>
        <w:ind w:left="567"/>
        <w:jc w:val="both"/>
        <w:rPr>
          <w:rFonts w:ascii="Exo 2" w:hAnsi="Exo 2" w:cs="Arial"/>
          <w:b/>
          <w:bCs/>
          <w:color w:val="000000"/>
          <w:sz w:val="20"/>
          <w:szCs w:val="20"/>
          <w:lang w:val="es"/>
        </w:rPr>
      </w:pPr>
    </w:p>
    <w:p w:rsidR="0084326B" w:rsidRPr="00FF2FB3" w:rsidRDefault="0084326B" w:rsidP="0084326B">
      <w:pPr>
        <w:widowControl w:val="0"/>
        <w:autoSpaceDE w:val="0"/>
        <w:autoSpaceDN w:val="0"/>
        <w:adjustRightInd w:val="0"/>
        <w:spacing w:line="276" w:lineRule="auto"/>
        <w:ind w:left="567"/>
        <w:jc w:val="both"/>
        <w:rPr>
          <w:rFonts w:ascii="Arial" w:hAnsi="Arial" w:cs="Arial"/>
          <w:b/>
          <w:bCs/>
          <w:color w:val="000000"/>
          <w:sz w:val="20"/>
          <w:szCs w:val="18"/>
          <w:lang w:val="es"/>
        </w:rPr>
      </w:pPr>
    </w:p>
    <w:p w:rsidR="0084326B" w:rsidRPr="00D91BD2" w:rsidRDefault="0084326B" w:rsidP="0084326B">
      <w:pPr>
        <w:widowControl w:val="0"/>
        <w:autoSpaceDE w:val="0"/>
        <w:autoSpaceDN w:val="0"/>
        <w:adjustRightInd w:val="0"/>
        <w:spacing w:line="276" w:lineRule="auto"/>
        <w:ind w:left="567"/>
        <w:jc w:val="both"/>
        <w:rPr>
          <w:rFonts w:ascii="Exo 2" w:hAnsi="Exo 2" w:cs="Arial"/>
          <w:b/>
          <w:bCs/>
          <w:color w:val="000000"/>
          <w:sz w:val="20"/>
          <w:szCs w:val="20"/>
          <w:lang w:val="es"/>
        </w:rPr>
      </w:pPr>
      <w:r w:rsidRPr="00D91BD2">
        <w:rPr>
          <w:rFonts w:ascii="Exo 2" w:hAnsi="Exo 2" w:cs="Arial"/>
          <w:b/>
          <w:bCs/>
          <w:color w:val="000000"/>
          <w:sz w:val="20"/>
          <w:szCs w:val="20"/>
          <w:lang w:val="es"/>
        </w:rPr>
        <w:t xml:space="preserve">Patricia Crespo </w:t>
      </w:r>
    </w:p>
    <w:p w:rsidR="0084326B" w:rsidRPr="00C60FA1" w:rsidRDefault="0084326B" w:rsidP="0084326B">
      <w:pPr>
        <w:widowControl w:val="0"/>
        <w:autoSpaceDE w:val="0"/>
        <w:autoSpaceDN w:val="0"/>
        <w:adjustRightInd w:val="0"/>
        <w:spacing w:line="276" w:lineRule="auto"/>
        <w:ind w:left="567"/>
        <w:jc w:val="both"/>
        <w:rPr>
          <w:rFonts w:ascii="Arial" w:hAnsi="Arial" w:cs="Arial"/>
          <w:color w:val="000000"/>
          <w:sz w:val="20"/>
          <w:szCs w:val="18"/>
        </w:rPr>
      </w:pPr>
      <w:r w:rsidRPr="00C60FA1">
        <w:rPr>
          <w:rFonts w:ascii="Arial" w:hAnsi="Arial" w:cs="Arial"/>
          <w:color w:val="000000"/>
          <w:sz w:val="20"/>
          <w:szCs w:val="18"/>
        </w:rPr>
        <w:t xml:space="preserve">T. 619 29 07 25 </w:t>
      </w:r>
    </w:p>
    <w:p w:rsidR="0084326B" w:rsidRDefault="0084326B" w:rsidP="00925145">
      <w:pPr>
        <w:ind w:left="567"/>
      </w:pPr>
      <w:r w:rsidRPr="00D91BD2">
        <w:rPr>
          <w:rFonts w:ascii="Exo 2" w:hAnsi="Exo 2" w:cs="Arial"/>
          <w:color w:val="000000"/>
          <w:sz w:val="20"/>
          <w:szCs w:val="18"/>
          <w:lang w:val="en-US"/>
        </w:rPr>
        <w:t xml:space="preserve">Mail: </w:t>
      </w:r>
      <w:hyperlink r:id="rId9" w:history="1">
        <w:r w:rsidRPr="00D91BD2">
          <w:rPr>
            <w:rStyle w:val="Hipervnculo"/>
            <w:rFonts w:ascii="Exo 2" w:hAnsi="Exo 2" w:cs="Arial"/>
            <w:sz w:val="20"/>
            <w:szCs w:val="18"/>
            <w:lang w:val="en-US"/>
          </w:rPr>
          <w:t>patricia.crespo@digitales.es</w:t>
        </w:r>
      </w:hyperlink>
    </w:p>
    <w:sectPr w:rsidR="0084326B" w:rsidSect="0084326B">
      <w:headerReference w:type="default" r:id="rId10"/>
      <w:footerReference w:type="default" r:id="rId11"/>
      <w:pgSz w:w="11900" w:h="16840"/>
      <w:pgMar w:top="113" w:right="1581" w:bottom="113" w:left="11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DFA" w:rsidRDefault="00331DFA" w:rsidP="00DC5E7A">
      <w:r>
        <w:separator/>
      </w:r>
    </w:p>
  </w:endnote>
  <w:endnote w:type="continuationSeparator" w:id="0">
    <w:p w:rsidR="00331DFA" w:rsidRDefault="00331DFA" w:rsidP="00DC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xo 2">
    <w:panose1 w:val="000005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5E7A" w:rsidRDefault="007F5852">
    <w:pPr>
      <w:pStyle w:val="Piedepgina"/>
    </w:pPr>
    <w:r w:rsidRPr="00CB3364">
      <w:rPr>
        <w:noProof/>
      </w:rPr>
      <w:drawing>
        <wp:inline distT="0" distB="0" distL="0" distR="0">
          <wp:extent cx="7415530" cy="574040"/>
          <wp:effectExtent l="0" t="0" r="0" b="0"/>
          <wp:docPr id="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530" cy="574040"/>
                  </a:xfrm>
                  <a:prstGeom prst="rect">
                    <a:avLst/>
                  </a:prstGeom>
                  <a:noFill/>
                  <a:ln>
                    <a:noFill/>
                  </a:ln>
                </pic:spPr>
              </pic:pic>
            </a:graphicData>
          </a:graphic>
        </wp:inline>
      </w:drawing>
    </w:r>
  </w:p>
  <w:p w:rsidR="00DC5E7A" w:rsidRDefault="00DC5E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DFA" w:rsidRDefault="00331DFA" w:rsidP="00DC5E7A">
      <w:r>
        <w:separator/>
      </w:r>
    </w:p>
  </w:footnote>
  <w:footnote w:type="continuationSeparator" w:id="0">
    <w:p w:rsidR="00331DFA" w:rsidRDefault="00331DFA" w:rsidP="00DC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1B3" w:rsidRDefault="007F5852">
    <w:pPr>
      <w:pStyle w:val="Encabezado"/>
    </w:pPr>
    <w:r w:rsidRPr="00D46B85">
      <w:rPr>
        <w:noProof/>
      </w:rPr>
      <w:drawing>
        <wp:inline distT="0" distB="0" distL="0" distR="0">
          <wp:extent cx="7415530" cy="1995805"/>
          <wp:effectExtent l="0" t="0" r="0" b="0"/>
          <wp:docPr id="2" name="Imagen 1" descr="Imagen que contiene monitor, negro, grande, computador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Imagen que contiene monitor, negro, grande, computadora&#10;&#10;Descripción generada automá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5530" cy="1995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025E6"/>
    <w:multiLevelType w:val="hybridMultilevel"/>
    <w:tmpl w:val="56429EBA"/>
    <w:lvl w:ilvl="0" w:tplc="040A0001">
      <w:start w:val="1"/>
      <w:numFmt w:val="bullet"/>
      <w:lvlText w:val=""/>
      <w:lvlJc w:val="left"/>
      <w:pPr>
        <w:ind w:left="72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1">
      <w:start w:val="1"/>
      <w:numFmt w:val="bullet"/>
      <w:lvlText w:val=""/>
      <w:lvlJc w:val="left"/>
      <w:pPr>
        <w:ind w:left="2160" w:hanging="360"/>
      </w:pPr>
      <w:rPr>
        <w:rFonts w:ascii="Symbol" w:hAnsi="Symbol" w:cs="Symbol"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ED"/>
    <w:rsid w:val="000307DB"/>
    <w:rsid w:val="00095D51"/>
    <w:rsid w:val="000A22F2"/>
    <w:rsid w:val="000C61B3"/>
    <w:rsid w:val="001A5A56"/>
    <w:rsid w:val="001C6D89"/>
    <w:rsid w:val="00263B62"/>
    <w:rsid w:val="00305E04"/>
    <w:rsid w:val="00313D02"/>
    <w:rsid w:val="00331DFA"/>
    <w:rsid w:val="00471E39"/>
    <w:rsid w:val="0068253E"/>
    <w:rsid w:val="006B20ED"/>
    <w:rsid w:val="00740CEA"/>
    <w:rsid w:val="007F5852"/>
    <w:rsid w:val="0084326B"/>
    <w:rsid w:val="00925145"/>
    <w:rsid w:val="00A070AC"/>
    <w:rsid w:val="00AE14F9"/>
    <w:rsid w:val="00B10C8A"/>
    <w:rsid w:val="00BE1EA0"/>
    <w:rsid w:val="00C37886"/>
    <w:rsid w:val="00C930B2"/>
    <w:rsid w:val="00CB49AC"/>
    <w:rsid w:val="00CC4E69"/>
    <w:rsid w:val="00D44949"/>
    <w:rsid w:val="00DC5E7A"/>
    <w:rsid w:val="00DD35E0"/>
    <w:rsid w:val="00EC5D8C"/>
    <w:rsid w:val="00F628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850D"/>
  <w15:chartTrackingRefBased/>
  <w15:docId w15:val="{20A158B7-19C1-AC42-952B-35F92B21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5E7A"/>
    <w:pPr>
      <w:tabs>
        <w:tab w:val="center" w:pos="4419"/>
        <w:tab w:val="right" w:pos="8838"/>
      </w:tabs>
    </w:pPr>
  </w:style>
  <w:style w:type="character" w:customStyle="1" w:styleId="EncabezadoCar">
    <w:name w:val="Encabezado Car"/>
    <w:basedOn w:val="Fuentedeprrafopredeter"/>
    <w:link w:val="Encabezado"/>
    <w:uiPriority w:val="99"/>
    <w:rsid w:val="00DC5E7A"/>
  </w:style>
  <w:style w:type="paragraph" w:styleId="Piedepgina">
    <w:name w:val="footer"/>
    <w:basedOn w:val="Normal"/>
    <w:link w:val="PiedepginaCar"/>
    <w:uiPriority w:val="99"/>
    <w:unhideWhenUsed/>
    <w:rsid w:val="00DC5E7A"/>
    <w:pPr>
      <w:tabs>
        <w:tab w:val="center" w:pos="4419"/>
        <w:tab w:val="right" w:pos="8838"/>
      </w:tabs>
    </w:pPr>
  </w:style>
  <w:style w:type="character" w:customStyle="1" w:styleId="PiedepginaCar">
    <w:name w:val="Pie de página Car"/>
    <w:basedOn w:val="Fuentedeprrafopredeter"/>
    <w:link w:val="Piedepgina"/>
    <w:uiPriority w:val="99"/>
    <w:rsid w:val="00DC5E7A"/>
  </w:style>
  <w:style w:type="paragraph" w:styleId="Prrafodelista">
    <w:name w:val="List Paragraph"/>
    <w:basedOn w:val="Normal"/>
    <w:uiPriority w:val="34"/>
    <w:qFormat/>
    <w:rsid w:val="0084326B"/>
    <w:pPr>
      <w:ind w:left="720"/>
      <w:contextualSpacing/>
    </w:pPr>
    <w:rPr>
      <w:lang w:val="en-GB"/>
    </w:rPr>
  </w:style>
  <w:style w:type="character" w:styleId="Hipervnculo">
    <w:name w:val="Hyperlink"/>
    <w:uiPriority w:val="99"/>
    <w:unhideWhenUsed/>
    <w:rsid w:val="0084326B"/>
    <w:rPr>
      <w:color w:val="0563C1"/>
      <w:u w:val="single"/>
    </w:rPr>
  </w:style>
  <w:style w:type="character" w:styleId="Mencinsinresolver">
    <w:name w:val="Unresolved Mention"/>
    <w:basedOn w:val="Fuentedeprrafopredeter"/>
    <w:uiPriority w:val="99"/>
    <w:semiHidden/>
    <w:unhideWhenUsed/>
    <w:rsid w:val="0092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81884">
      <w:bodyDiv w:val="1"/>
      <w:marLeft w:val="0"/>
      <w:marRight w:val="0"/>
      <w:marTop w:val="0"/>
      <w:marBottom w:val="0"/>
      <w:divBdr>
        <w:top w:val="none" w:sz="0" w:space="0" w:color="auto"/>
        <w:left w:val="none" w:sz="0" w:space="0" w:color="auto"/>
        <w:bottom w:val="none" w:sz="0" w:space="0" w:color="auto"/>
        <w:right w:val="none" w:sz="0" w:space="0" w:color="auto"/>
      </w:divBdr>
    </w:div>
    <w:div w:id="316880980">
      <w:bodyDiv w:val="1"/>
      <w:marLeft w:val="0"/>
      <w:marRight w:val="0"/>
      <w:marTop w:val="0"/>
      <w:marBottom w:val="0"/>
      <w:divBdr>
        <w:top w:val="none" w:sz="0" w:space="0" w:color="auto"/>
        <w:left w:val="none" w:sz="0" w:space="0" w:color="auto"/>
        <w:bottom w:val="none" w:sz="0" w:space="0" w:color="auto"/>
        <w:right w:val="none" w:sz="0" w:space="0" w:color="auto"/>
      </w:divBdr>
    </w:div>
    <w:div w:id="400056118">
      <w:bodyDiv w:val="1"/>
      <w:marLeft w:val="0"/>
      <w:marRight w:val="0"/>
      <w:marTop w:val="0"/>
      <w:marBottom w:val="0"/>
      <w:divBdr>
        <w:top w:val="none" w:sz="0" w:space="0" w:color="auto"/>
        <w:left w:val="none" w:sz="0" w:space="0" w:color="auto"/>
        <w:bottom w:val="none" w:sz="0" w:space="0" w:color="auto"/>
        <w:right w:val="none" w:sz="0" w:space="0" w:color="auto"/>
      </w:divBdr>
    </w:div>
    <w:div w:id="640812664">
      <w:bodyDiv w:val="1"/>
      <w:marLeft w:val="0"/>
      <w:marRight w:val="0"/>
      <w:marTop w:val="0"/>
      <w:marBottom w:val="0"/>
      <w:divBdr>
        <w:top w:val="none" w:sz="0" w:space="0" w:color="auto"/>
        <w:left w:val="none" w:sz="0" w:space="0" w:color="auto"/>
        <w:bottom w:val="none" w:sz="0" w:space="0" w:color="auto"/>
        <w:right w:val="none" w:sz="0" w:space="0" w:color="auto"/>
      </w:divBdr>
    </w:div>
    <w:div w:id="697201821">
      <w:bodyDiv w:val="1"/>
      <w:marLeft w:val="0"/>
      <w:marRight w:val="0"/>
      <w:marTop w:val="0"/>
      <w:marBottom w:val="0"/>
      <w:divBdr>
        <w:top w:val="none" w:sz="0" w:space="0" w:color="auto"/>
        <w:left w:val="none" w:sz="0" w:space="0" w:color="auto"/>
        <w:bottom w:val="none" w:sz="0" w:space="0" w:color="auto"/>
        <w:right w:val="none" w:sz="0" w:space="0" w:color="auto"/>
      </w:divBdr>
    </w:div>
    <w:div w:id="1186872083">
      <w:bodyDiv w:val="1"/>
      <w:marLeft w:val="0"/>
      <w:marRight w:val="0"/>
      <w:marTop w:val="0"/>
      <w:marBottom w:val="0"/>
      <w:divBdr>
        <w:top w:val="none" w:sz="0" w:space="0" w:color="auto"/>
        <w:left w:val="none" w:sz="0" w:space="0" w:color="auto"/>
        <w:bottom w:val="none" w:sz="0" w:space="0" w:color="auto"/>
        <w:right w:val="none" w:sz="0" w:space="0" w:color="auto"/>
      </w:divBdr>
    </w:div>
    <w:div w:id="1446848910">
      <w:bodyDiv w:val="1"/>
      <w:marLeft w:val="0"/>
      <w:marRight w:val="0"/>
      <w:marTop w:val="0"/>
      <w:marBottom w:val="0"/>
      <w:divBdr>
        <w:top w:val="none" w:sz="0" w:space="0" w:color="auto"/>
        <w:left w:val="none" w:sz="0" w:space="0" w:color="auto"/>
        <w:bottom w:val="none" w:sz="0" w:space="0" w:color="auto"/>
        <w:right w:val="none" w:sz="0" w:space="0" w:color="auto"/>
      </w:divBdr>
    </w:div>
    <w:div w:id="1556812175">
      <w:bodyDiv w:val="1"/>
      <w:marLeft w:val="0"/>
      <w:marRight w:val="0"/>
      <w:marTop w:val="0"/>
      <w:marBottom w:val="0"/>
      <w:divBdr>
        <w:top w:val="none" w:sz="0" w:space="0" w:color="auto"/>
        <w:left w:val="none" w:sz="0" w:space="0" w:color="auto"/>
        <w:bottom w:val="none" w:sz="0" w:space="0" w:color="auto"/>
        <w:right w:val="none" w:sz="0" w:space="0" w:color="auto"/>
      </w:divBdr>
    </w:div>
    <w:div w:id="1664356871">
      <w:bodyDiv w:val="1"/>
      <w:marLeft w:val="0"/>
      <w:marRight w:val="0"/>
      <w:marTop w:val="0"/>
      <w:marBottom w:val="0"/>
      <w:divBdr>
        <w:top w:val="none" w:sz="0" w:space="0" w:color="auto"/>
        <w:left w:val="none" w:sz="0" w:space="0" w:color="auto"/>
        <w:bottom w:val="none" w:sz="0" w:space="0" w:color="auto"/>
        <w:right w:val="none" w:sz="0" w:space="0" w:color="auto"/>
      </w:divBdr>
    </w:div>
    <w:div w:id="1748310290">
      <w:bodyDiv w:val="1"/>
      <w:marLeft w:val="0"/>
      <w:marRight w:val="0"/>
      <w:marTop w:val="0"/>
      <w:marBottom w:val="0"/>
      <w:divBdr>
        <w:top w:val="none" w:sz="0" w:space="0" w:color="auto"/>
        <w:left w:val="none" w:sz="0" w:space="0" w:color="auto"/>
        <w:bottom w:val="none" w:sz="0" w:space="0" w:color="auto"/>
        <w:right w:val="none" w:sz="0" w:space="0" w:color="auto"/>
      </w:divBdr>
    </w:div>
    <w:div w:id="20220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gitalessummi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tricia.crespo@digitale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1129</Words>
  <Characters>6212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7327</CharactersWithSpaces>
  <SharedDoc>false</SharedDoc>
  <HLinks>
    <vt:vector size="18" baseType="variant">
      <vt:variant>
        <vt:i4>2818119</vt:i4>
      </vt:variant>
      <vt:variant>
        <vt:i4>6</vt:i4>
      </vt:variant>
      <vt:variant>
        <vt:i4>0</vt:i4>
      </vt:variant>
      <vt:variant>
        <vt:i4>5</vt:i4>
      </vt:variant>
      <vt:variant>
        <vt:lpwstr>mailto:patricia.crespo@digitales.es</vt:lpwstr>
      </vt:variant>
      <vt:variant>
        <vt:lpwstr/>
      </vt:variant>
      <vt:variant>
        <vt:i4>6226013</vt:i4>
      </vt:variant>
      <vt:variant>
        <vt:i4>3</vt:i4>
      </vt:variant>
      <vt:variant>
        <vt:i4>0</vt:i4>
      </vt:variant>
      <vt:variant>
        <vt:i4>5</vt:i4>
      </vt:variant>
      <vt:variant>
        <vt:lpwstr>https://youtu.be/bM18WB9mJSI</vt:lpwstr>
      </vt:variant>
      <vt:variant>
        <vt:lpwstr/>
      </vt:variant>
      <vt:variant>
        <vt:i4>6684705</vt:i4>
      </vt:variant>
      <vt:variant>
        <vt:i4>0</vt:i4>
      </vt:variant>
      <vt:variant>
        <vt:i4>0</vt:i4>
      </vt:variant>
      <vt:variant>
        <vt:i4>5</vt:i4>
      </vt:variant>
      <vt:variant>
        <vt:lpwstr>https://www.digitalessummit.es/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Crespo- DigitalEs</cp:lastModifiedBy>
  <cp:revision>4</cp:revision>
  <cp:lastPrinted>2020-08-17T09:58:00Z</cp:lastPrinted>
  <dcterms:created xsi:type="dcterms:W3CDTF">2020-08-31T07:42:00Z</dcterms:created>
  <dcterms:modified xsi:type="dcterms:W3CDTF">2020-08-31T09:59:00Z</dcterms:modified>
</cp:coreProperties>
</file>