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EE47" w14:textId="24715D5F" w:rsidR="00CA3602" w:rsidRPr="00661F6E" w:rsidRDefault="009D2F1A" w:rsidP="002211D1">
      <w:pPr>
        <w:rPr>
          <w:rFonts w:ascii="Myriad Pro" w:hAnsi="Myriad Pro" w:cs="Arial"/>
          <w:b/>
          <w:szCs w:val="14"/>
          <w:u w:val="single"/>
        </w:rPr>
      </w:pPr>
      <w:r w:rsidRPr="00661F6E">
        <w:rPr>
          <w:rFonts w:ascii="Myriad Pro" w:hAnsi="Myriad Pro" w:cs="Arial"/>
          <w:b/>
          <w:szCs w:val="14"/>
          <w:u w:val="single"/>
        </w:rPr>
        <w:t>NOTA DE PRENSA</w:t>
      </w:r>
    </w:p>
    <w:p w14:paraId="030E89C6" w14:textId="2F406BB6" w:rsidR="00E57C51" w:rsidRDefault="00652389" w:rsidP="00A6625E">
      <w:pPr>
        <w:spacing w:line="240" w:lineRule="auto"/>
        <w:jc w:val="center"/>
        <w:rPr>
          <w:rFonts w:ascii="Myriad Pro" w:hAnsi="Myriad Pro" w:cs="Arial"/>
          <w:b/>
          <w:sz w:val="40"/>
          <w:szCs w:val="24"/>
        </w:rPr>
      </w:pPr>
      <w:r>
        <w:rPr>
          <w:rFonts w:ascii="Myriad Pro" w:hAnsi="Myriad Pro" w:cs="Arial"/>
          <w:b/>
          <w:sz w:val="40"/>
          <w:szCs w:val="24"/>
        </w:rPr>
        <w:t>Eduardo Serra: hay que actuar urgentemente pensando en el largo plazo</w:t>
      </w:r>
    </w:p>
    <w:p w14:paraId="5570FC1C" w14:textId="77777777" w:rsidR="00652389" w:rsidRPr="00A6625E" w:rsidRDefault="00652389" w:rsidP="00A6625E">
      <w:pPr>
        <w:spacing w:line="240" w:lineRule="auto"/>
        <w:jc w:val="center"/>
        <w:rPr>
          <w:rFonts w:ascii="Myriad Pro" w:hAnsi="Myriad Pro" w:cs="Arial"/>
          <w:b/>
          <w:sz w:val="40"/>
          <w:szCs w:val="24"/>
        </w:rPr>
      </w:pPr>
    </w:p>
    <w:p w14:paraId="52B647CB" w14:textId="728B5B8C" w:rsidR="00F74631" w:rsidRDefault="00652389" w:rsidP="00652389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="Arial"/>
          <w:b/>
          <w:bCs/>
          <w:szCs w:val="21"/>
        </w:rPr>
      </w:pPr>
      <w:r w:rsidRPr="00652389">
        <w:rPr>
          <w:rFonts w:ascii="Myriad Pro" w:hAnsi="Myriad Pro" w:cs="Arial"/>
          <w:b/>
          <w:bCs/>
          <w:szCs w:val="21"/>
        </w:rPr>
        <w:t>La salida a la crisis “tiene que venir por las ideas de innovación y digitalización”</w:t>
      </w:r>
      <w:r>
        <w:rPr>
          <w:rFonts w:ascii="Myriad Pro" w:hAnsi="Myriad Pro" w:cs="Arial"/>
          <w:b/>
          <w:bCs/>
          <w:szCs w:val="21"/>
        </w:rPr>
        <w:t xml:space="preserve">, afirmó Serra en su intervención en la Cumbre Empresarial de la CEOE </w:t>
      </w:r>
    </w:p>
    <w:p w14:paraId="6743FBC0" w14:textId="77777777" w:rsidR="001F1F81" w:rsidRDefault="001F1F81" w:rsidP="001F1F81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="Arial"/>
          <w:b/>
          <w:bCs/>
          <w:szCs w:val="21"/>
        </w:rPr>
      </w:pPr>
    </w:p>
    <w:p w14:paraId="23814725" w14:textId="24DCDD0F" w:rsidR="001F1F81" w:rsidRPr="001F1F81" w:rsidRDefault="001F1F81" w:rsidP="00652389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hAnsi="Myriad Pro" w:cs="Arial"/>
          <w:b/>
          <w:bCs/>
          <w:szCs w:val="21"/>
        </w:rPr>
      </w:pPr>
      <w:r w:rsidRPr="001F1F81">
        <w:rPr>
          <w:rFonts w:ascii="Myriad Pro" w:hAnsi="Myriad Pro"/>
          <w:b/>
          <w:bCs/>
        </w:rPr>
        <w:t xml:space="preserve">Abogó por </w:t>
      </w:r>
      <w:r w:rsidRPr="001F1F81">
        <w:rPr>
          <w:rFonts w:ascii="Myriad Pro" w:hAnsi="Myriad Pro"/>
          <w:b/>
          <w:bCs/>
        </w:rPr>
        <w:t xml:space="preserve">herramientas </w:t>
      </w:r>
      <w:r w:rsidRPr="001F1F81">
        <w:rPr>
          <w:rFonts w:ascii="Myriad Pro" w:hAnsi="Myriad Pro"/>
          <w:b/>
          <w:bCs/>
        </w:rPr>
        <w:t xml:space="preserve">como </w:t>
      </w:r>
      <w:r w:rsidRPr="001F1F81">
        <w:rPr>
          <w:rFonts w:ascii="Myriad Pro" w:hAnsi="Myriad Pro"/>
          <w:b/>
          <w:bCs/>
        </w:rPr>
        <w:t>la flexibilidad y la velocidad en la toma de decisiones, una fiscalidad que atraiga la inversión, quitar trabas burocráticas a las empresas</w:t>
      </w:r>
      <w:r w:rsidRPr="001F1F81">
        <w:rPr>
          <w:rFonts w:ascii="Myriad Pro" w:hAnsi="Myriad Pro"/>
          <w:b/>
          <w:bCs/>
        </w:rPr>
        <w:t xml:space="preserve"> y</w:t>
      </w:r>
      <w:r w:rsidRPr="001F1F81">
        <w:rPr>
          <w:rFonts w:ascii="Myriad Pro" w:hAnsi="Myriad Pro"/>
          <w:b/>
          <w:bCs/>
        </w:rPr>
        <w:t xml:space="preserve"> potenciar </w:t>
      </w:r>
      <w:r w:rsidRPr="001F1F81">
        <w:rPr>
          <w:rFonts w:ascii="Myriad Pro" w:hAnsi="Myriad Pro"/>
          <w:b/>
          <w:bCs/>
        </w:rPr>
        <w:t xml:space="preserve">el </w:t>
      </w:r>
      <w:r w:rsidRPr="001F1F81">
        <w:rPr>
          <w:rFonts w:ascii="Myriad Pro" w:hAnsi="Myriad Pro"/>
          <w:b/>
          <w:bCs/>
        </w:rPr>
        <w:t>consumo, turismo e inversión extranjera</w:t>
      </w:r>
    </w:p>
    <w:p w14:paraId="1CE8EFB3" w14:textId="77777777" w:rsidR="00652389" w:rsidRPr="008554EF" w:rsidRDefault="00652389" w:rsidP="00652389">
      <w:pPr>
        <w:pStyle w:val="Prrafodelista"/>
        <w:tabs>
          <w:tab w:val="left" w:pos="5152"/>
        </w:tabs>
        <w:spacing w:after="0" w:line="276" w:lineRule="auto"/>
        <w:ind w:left="357"/>
        <w:jc w:val="both"/>
        <w:rPr>
          <w:rFonts w:ascii="Myriad Pro" w:hAnsi="Myriad Pro" w:cs="Arial"/>
          <w:b/>
          <w:bCs/>
          <w:szCs w:val="21"/>
        </w:rPr>
      </w:pPr>
    </w:p>
    <w:p w14:paraId="10716FFE" w14:textId="78E7EB18" w:rsidR="00652389" w:rsidRPr="00652389" w:rsidRDefault="00F76785" w:rsidP="00652389">
      <w:pPr>
        <w:spacing w:line="276" w:lineRule="auto"/>
        <w:jc w:val="both"/>
        <w:rPr>
          <w:rFonts w:ascii="Myriad Pro" w:hAnsi="Myriad Pro"/>
        </w:rPr>
      </w:pPr>
      <w:r w:rsidRPr="00661F6E">
        <w:rPr>
          <w:rFonts w:ascii="Myriad Pro" w:hAnsi="Myriad Pro"/>
          <w:b/>
          <w:bCs/>
        </w:rPr>
        <w:t xml:space="preserve">Madrid, </w:t>
      </w:r>
      <w:r w:rsidR="002D42A5">
        <w:rPr>
          <w:rFonts w:ascii="Myriad Pro" w:hAnsi="Myriad Pro"/>
          <w:b/>
          <w:bCs/>
        </w:rPr>
        <w:t>23</w:t>
      </w:r>
      <w:r w:rsidR="003F3996">
        <w:rPr>
          <w:rFonts w:ascii="Myriad Pro" w:hAnsi="Myriad Pro"/>
          <w:b/>
          <w:bCs/>
        </w:rPr>
        <w:t xml:space="preserve"> </w:t>
      </w:r>
      <w:r w:rsidR="002D42A5">
        <w:rPr>
          <w:rFonts w:ascii="Myriad Pro" w:hAnsi="Myriad Pro"/>
          <w:b/>
          <w:bCs/>
        </w:rPr>
        <w:t>junio</w:t>
      </w:r>
      <w:r w:rsidR="00F971ED" w:rsidRPr="00661F6E">
        <w:rPr>
          <w:rFonts w:ascii="Myriad Pro" w:hAnsi="Myriad Pro"/>
          <w:b/>
          <w:bCs/>
        </w:rPr>
        <w:t xml:space="preserve"> 2020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2D42A5">
        <w:rPr>
          <w:rFonts w:ascii="Myriad Pro" w:hAnsi="Myriad Pro"/>
        </w:rPr>
        <w:t xml:space="preserve">El presidente de </w:t>
      </w:r>
      <w:proofErr w:type="spellStart"/>
      <w:r w:rsidR="002D42A5">
        <w:rPr>
          <w:rFonts w:ascii="Myriad Pro" w:hAnsi="Myriad Pro"/>
        </w:rPr>
        <w:t>DigitalES</w:t>
      </w:r>
      <w:proofErr w:type="spellEnd"/>
      <w:r w:rsidR="002D42A5">
        <w:rPr>
          <w:rFonts w:ascii="Myriad Pro" w:hAnsi="Myriad Pro"/>
        </w:rPr>
        <w:t xml:space="preserve">, Eduardo Serra, </w:t>
      </w:r>
      <w:r w:rsidR="00652389" w:rsidRPr="00652389">
        <w:rPr>
          <w:rFonts w:ascii="Myriad Pro" w:hAnsi="Myriad Pro"/>
        </w:rPr>
        <w:t xml:space="preserve">se mostró </w:t>
      </w:r>
      <w:r w:rsidR="00652389">
        <w:rPr>
          <w:rFonts w:ascii="Myriad Pro" w:hAnsi="Myriad Pro"/>
        </w:rPr>
        <w:t xml:space="preserve">hoy </w:t>
      </w:r>
      <w:r w:rsidR="00652389" w:rsidRPr="00652389">
        <w:rPr>
          <w:rFonts w:ascii="Myriad Pro" w:hAnsi="Myriad Pro"/>
        </w:rPr>
        <w:t>partidario de actuar “urgentemente pensando en el largo plazo” para buscar una salida a la crisis que mitigue la incertidumbre,</w:t>
      </w:r>
      <w:r w:rsidR="00652389">
        <w:rPr>
          <w:rFonts w:ascii="Myriad Pro" w:hAnsi="Myriad Pro"/>
        </w:rPr>
        <w:t xml:space="preserve"> </w:t>
      </w:r>
      <w:r w:rsidR="00652389" w:rsidRPr="00652389">
        <w:rPr>
          <w:rFonts w:ascii="Myriad Pro" w:hAnsi="Myriad Pro"/>
        </w:rPr>
        <w:t xml:space="preserve">a partir de herramientas como la colaboración público-privada con la aportación del </w:t>
      </w:r>
      <w:r w:rsidR="001F1F81">
        <w:rPr>
          <w:rFonts w:ascii="Myriad Pro" w:hAnsi="Myriad Pro"/>
        </w:rPr>
        <w:t>G</w:t>
      </w:r>
      <w:r w:rsidR="00652389" w:rsidRPr="00652389">
        <w:rPr>
          <w:rFonts w:ascii="Myriad Pro" w:hAnsi="Myriad Pro"/>
        </w:rPr>
        <w:t>obierno en una fiscalidad que ayude a la inversión, la formación y en suprimir barreras burocráticas.</w:t>
      </w:r>
    </w:p>
    <w:p w14:paraId="2CF83333" w14:textId="6E3DB8FA" w:rsidR="00652389" w:rsidRPr="00652389" w:rsidRDefault="002D42A5" w:rsidP="00652389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En su intervención en la Cumbre Empresarial “Empresas españolas liderando el futuro”, organizada por la CEOE, </w:t>
      </w:r>
      <w:r w:rsidR="00652389">
        <w:rPr>
          <w:rFonts w:ascii="Myriad Pro" w:hAnsi="Myriad Pro"/>
        </w:rPr>
        <w:t>señaló que es “</w:t>
      </w:r>
      <w:r w:rsidR="00652389" w:rsidRPr="00652389">
        <w:rPr>
          <w:rFonts w:ascii="Myriad Pro" w:hAnsi="Myriad Pro"/>
        </w:rPr>
        <w:t>extraordinariamente importante la colaboración público-privada, siempre ha sido necesaria, pero ahora con un mundo globalizado con países como China que puede pensar a 40 años vista, nosotros no podemos pelear con una mano atado a la espalda”, explicó Serra, para quien “hay que colaborar porque tenemos un objetivo común: salir de la crisis”.</w:t>
      </w:r>
    </w:p>
    <w:p w14:paraId="48D0F16F" w14:textId="77777777" w:rsidR="00652389" w:rsidRPr="00652389" w:rsidRDefault="00652389" w:rsidP="00652389">
      <w:pPr>
        <w:spacing w:line="276" w:lineRule="auto"/>
        <w:jc w:val="both"/>
        <w:rPr>
          <w:rFonts w:ascii="Myriad Pro" w:hAnsi="Myriad Pro"/>
        </w:rPr>
      </w:pPr>
      <w:r w:rsidRPr="00652389">
        <w:rPr>
          <w:rFonts w:ascii="Myriad Pro" w:hAnsi="Myriad Pro"/>
        </w:rPr>
        <w:t xml:space="preserve">Además de mostrar su solidaridad con los familiares de las víctimas de la pandemia y su agradecimiento al personal sanitario, las fuerzas y cuerpos de seguridad del Estado y todos las profesiones esenciales –que, durante el confinamiento, “han doblado el cielo para reducir los inconvenientes”-, Eduardo Serra destacó que, ahora, “el protagonismo debe dársele al que crea empleo y riqueza”. </w:t>
      </w:r>
    </w:p>
    <w:p w14:paraId="12CB1B39" w14:textId="6B2CB6AE" w:rsidR="00652389" w:rsidRDefault="00652389" w:rsidP="00652389">
      <w:pPr>
        <w:spacing w:line="276" w:lineRule="auto"/>
        <w:jc w:val="both"/>
        <w:rPr>
          <w:rFonts w:ascii="Myriad Pro" w:hAnsi="Myriad Pro"/>
        </w:rPr>
      </w:pPr>
      <w:r w:rsidRPr="00652389">
        <w:rPr>
          <w:rFonts w:ascii="Myriad Pro" w:hAnsi="Myriad Pro"/>
        </w:rPr>
        <w:t xml:space="preserve">El presidente de </w:t>
      </w:r>
      <w:proofErr w:type="spellStart"/>
      <w:r w:rsidRPr="00652389">
        <w:rPr>
          <w:rFonts w:ascii="Myriad Pro" w:hAnsi="Myriad Pro"/>
        </w:rPr>
        <w:t>DigitalES</w:t>
      </w:r>
      <w:proofErr w:type="spellEnd"/>
      <w:r w:rsidRPr="00652389">
        <w:rPr>
          <w:rFonts w:ascii="Myriad Pro" w:hAnsi="Myriad Pro"/>
        </w:rPr>
        <w:t xml:space="preserve"> afirmó que la actual crisis generada por el coronavirus no se parece a ninguna de las anteriores porque “los daños económicos que originan son más graves” (el PIB caerá entre un 10-15%), el número de desempleados puede llegar a siete millones –“una cifra espeluznante”- y la bolsa ha perdido entre un 30 y 40 por ciento (más que las anteriores crisis) por lo que la recuperación “será lenta” y “el camino será largo” porque hay “unas incertidumbres enormes”.</w:t>
      </w:r>
    </w:p>
    <w:p w14:paraId="2D690FD9" w14:textId="37424DC2" w:rsidR="00652389" w:rsidRPr="00652389" w:rsidRDefault="00652389" w:rsidP="00652389">
      <w:pPr>
        <w:spacing w:line="276" w:lineRule="auto"/>
        <w:jc w:val="both"/>
        <w:rPr>
          <w:rFonts w:ascii="Myriad Pro" w:hAnsi="Myriad Pro"/>
        </w:rPr>
      </w:pPr>
      <w:r w:rsidRPr="001F1F81">
        <w:rPr>
          <w:rFonts w:ascii="Myriad Pro" w:hAnsi="Myriad Pro" w:cs="Tahoma"/>
          <w:bCs/>
          <w:color w:val="009CA8"/>
          <w:sz w:val="28"/>
          <w:szCs w:val="28"/>
        </w:rPr>
        <w:t>Certidumbres y confianza para los empresarios</w:t>
      </w:r>
      <w:r>
        <w:rPr>
          <w:rFonts w:ascii="Myriad Pro" w:hAnsi="Myriad Pro"/>
        </w:rPr>
        <w:t xml:space="preserve"> </w:t>
      </w:r>
    </w:p>
    <w:p w14:paraId="14E022C4" w14:textId="77777777" w:rsidR="00652389" w:rsidRPr="00652389" w:rsidRDefault="00652389" w:rsidP="00652389">
      <w:pPr>
        <w:spacing w:line="276" w:lineRule="auto"/>
        <w:jc w:val="both"/>
        <w:rPr>
          <w:rFonts w:ascii="Myriad Pro" w:hAnsi="Myriad Pro"/>
        </w:rPr>
      </w:pPr>
      <w:r w:rsidRPr="00652389">
        <w:rPr>
          <w:rFonts w:ascii="Myriad Pro" w:hAnsi="Myriad Pro"/>
        </w:rPr>
        <w:t xml:space="preserve">Por ello, “para la labor del empresario es esencial algunas certidumbres y confianzas” y, ahora, en este proceso de “revolución tecnológica en el que estamos sustituyendo el músculo por la neurona en procesos como el </w:t>
      </w:r>
      <w:proofErr w:type="spellStart"/>
      <w:r w:rsidRPr="00652389">
        <w:rPr>
          <w:rFonts w:ascii="Myriad Pro" w:hAnsi="Myriad Pro"/>
        </w:rPr>
        <w:t>big</w:t>
      </w:r>
      <w:proofErr w:type="spellEnd"/>
      <w:r w:rsidRPr="00652389">
        <w:rPr>
          <w:rFonts w:ascii="Myriad Pro" w:hAnsi="Myriad Pro"/>
        </w:rPr>
        <w:t xml:space="preserve"> data o la inteligencia artificial”  la salida –insistió Serra-  “tiene que venir por las ideas de innovación y la digitalización”.</w:t>
      </w:r>
    </w:p>
    <w:p w14:paraId="60D37FCA" w14:textId="70FEA590" w:rsidR="002D42A5" w:rsidRDefault="00652389" w:rsidP="00652389">
      <w:pPr>
        <w:spacing w:line="276" w:lineRule="auto"/>
        <w:jc w:val="both"/>
        <w:rPr>
          <w:rFonts w:ascii="Myriad Pro" w:hAnsi="Myriad Pro"/>
        </w:rPr>
      </w:pPr>
      <w:r w:rsidRPr="00652389">
        <w:rPr>
          <w:rFonts w:ascii="Myriad Pro" w:hAnsi="Myriad Pro"/>
        </w:rPr>
        <w:lastRenderedPageBreak/>
        <w:t xml:space="preserve">Entre las herramientas para salir de la crisis Eduardo Serra citó la flexibilidad y la velocidad en la toma de decisiones, una fiscalidad que atraiga la inversión, con acento en la formación y quitar trabas burocráticas a las empresas, potenciar ciertos motores económicos como </w:t>
      </w:r>
      <w:r w:rsidR="001F1F81">
        <w:rPr>
          <w:rFonts w:ascii="Myriad Pro" w:hAnsi="Myriad Pro"/>
        </w:rPr>
        <w:t>el</w:t>
      </w:r>
      <w:r w:rsidRPr="00652389">
        <w:rPr>
          <w:rFonts w:ascii="Myriad Pro" w:hAnsi="Myriad Pro"/>
        </w:rPr>
        <w:t xml:space="preserve"> consumo, turismo e inversión extranjera, además de mejorar el entorno con la seguridad jurídica, buscando un “antídoto” a la incertidumbre.</w:t>
      </w:r>
    </w:p>
    <w:p w14:paraId="17C098D9" w14:textId="74227CBF" w:rsidR="00F1284A" w:rsidRDefault="00F1284A" w:rsidP="00B45AAF">
      <w:pPr>
        <w:spacing w:line="276" w:lineRule="auto"/>
        <w:jc w:val="both"/>
        <w:rPr>
          <w:rFonts w:ascii="Myriad Pro" w:hAnsi="Myriad Pro"/>
        </w:rPr>
      </w:pPr>
    </w:p>
    <w:p w14:paraId="29A4031C" w14:textId="77777777" w:rsidR="001F1F81" w:rsidRDefault="001F1F81" w:rsidP="00B45AAF">
      <w:pPr>
        <w:spacing w:line="276" w:lineRule="auto"/>
        <w:jc w:val="both"/>
        <w:rPr>
          <w:rFonts w:ascii="Myriad Pro" w:hAnsi="Myriad Pro"/>
        </w:rPr>
      </w:pPr>
    </w:p>
    <w:p w14:paraId="38EEC0D0" w14:textId="77777777" w:rsidR="008762C4" w:rsidRDefault="008762C4" w:rsidP="001E578E">
      <w:pPr>
        <w:shd w:val="clear" w:color="auto" w:fill="FFFFFF"/>
        <w:textAlignment w:val="baseline"/>
        <w:rPr>
          <w:rFonts w:ascii="Myriad Pro" w:hAnsi="Myriad Pro"/>
        </w:rPr>
      </w:pPr>
    </w:p>
    <w:p w14:paraId="1E793477" w14:textId="77777777" w:rsidR="005D756C" w:rsidRPr="00661F6E" w:rsidRDefault="005D756C" w:rsidP="00802690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661F6E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0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11C5D9FF" w14:textId="40DC1F20" w:rsidR="006D77E9" w:rsidRPr="00661F6E" w:rsidRDefault="00256BF6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Mas información: </w:t>
      </w:r>
    </w:p>
    <w:p w14:paraId="72329862" w14:textId="29F5CB8C" w:rsidR="00802690" w:rsidRPr="00661F6E" w:rsidRDefault="00263AC5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 xml:space="preserve">Patricia Crespo </w:t>
      </w:r>
    </w:p>
    <w:p w14:paraId="790F1F12" w14:textId="5A8FCB19" w:rsidR="00802690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 w:rsidR="00263AC5">
        <w:rPr>
          <w:rFonts w:ascii="Myriad Pro" w:hAnsi="Myriad Pro" w:cs="Arial"/>
          <w:sz w:val="20"/>
          <w:szCs w:val="20"/>
        </w:rPr>
        <w:t xml:space="preserve">619 29 07 25 </w:t>
      </w:r>
    </w:p>
    <w:p w14:paraId="228DCEC1" w14:textId="4AB21E76" w:rsidR="003635E6" w:rsidRPr="00263AC5" w:rsidRDefault="00263AC5" w:rsidP="00263AC5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</w:rPr>
      </w:pPr>
      <w:r w:rsidRPr="00263AC5">
        <w:rPr>
          <w:rFonts w:ascii="Myriad Pro" w:hAnsi="Myriad Pro" w:cs="Arial"/>
          <w:b/>
          <w:bCs/>
          <w:sz w:val="20"/>
          <w:szCs w:val="20"/>
        </w:rPr>
        <w:t>patricia.crespo@digitales.es</w:t>
      </w:r>
    </w:p>
    <w:p w14:paraId="2C150A59" w14:textId="77777777" w:rsidR="003635E6" w:rsidRPr="00661F6E" w:rsidRDefault="003635E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3700B21D" w14:textId="2F3897D8" w:rsidR="006872BC" w:rsidRPr="00661F6E" w:rsidRDefault="006872BC" w:rsidP="006872BC">
      <w:pPr>
        <w:spacing w:after="0" w:line="240" w:lineRule="auto"/>
        <w:jc w:val="both"/>
        <w:rPr>
          <w:rFonts w:ascii="Arial" w:hAnsi="Arial" w:cs="Arial"/>
          <w:sz w:val="18"/>
          <w:lang w:val="fr-FR"/>
        </w:rPr>
      </w:pPr>
    </w:p>
    <w:sectPr w:rsidR="006872BC" w:rsidRPr="00661F6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3CF2E" w14:textId="77777777" w:rsidR="00631D3C" w:rsidRDefault="00631D3C" w:rsidP="00FC4831">
      <w:pPr>
        <w:spacing w:after="0" w:line="240" w:lineRule="auto"/>
      </w:pPr>
      <w:r>
        <w:separator/>
      </w:r>
    </w:p>
  </w:endnote>
  <w:endnote w:type="continuationSeparator" w:id="0">
    <w:p w14:paraId="1F416608" w14:textId="77777777" w:rsidR="00631D3C" w:rsidRDefault="00631D3C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28118" w14:textId="77777777" w:rsidR="00631D3C" w:rsidRDefault="00631D3C" w:rsidP="00FC4831">
      <w:pPr>
        <w:spacing w:after="0" w:line="240" w:lineRule="auto"/>
      </w:pPr>
      <w:r>
        <w:separator/>
      </w:r>
    </w:p>
  </w:footnote>
  <w:footnote w:type="continuationSeparator" w:id="0">
    <w:p w14:paraId="2C1F69D4" w14:textId="77777777" w:rsidR="00631D3C" w:rsidRDefault="00631D3C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4DECA25D" w:rsidR="0087741B" w:rsidRDefault="003635E6" w:rsidP="003635E6">
    <w:pPr>
      <w:pStyle w:val="Encabezado"/>
      <w:jc w:val="right"/>
    </w:pPr>
    <w:r>
      <w:rPr>
        <w:noProof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6035"/>
    <w:rsid w:val="0004694E"/>
    <w:rsid w:val="00054381"/>
    <w:rsid w:val="00063AF2"/>
    <w:rsid w:val="0007057B"/>
    <w:rsid w:val="0007566C"/>
    <w:rsid w:val="00091BB3"/>
    <w:rsid w:val="0009357D"/>
    <w:rsid w:val="000A0331"/>
    <w:rsid w:val="000A5A8E"/>
    <w:rsid w:val="000A7D0F"/>
    <w:rsid w:val="000B1BA7"/>
    <w:rsid w:val="000B32BC"/>
    <w:rsid w:val="000B5007"/>
    <w:rsid w:val="000B64A6"/>
    <w:rsid w:val="000C253E"/>
    <w:rsid w:val="000D512C"/>
    <w:rsid w:val="000D7F3C"/>
    <w:rsid w:val="000E405D"/>
    <w:rsid w:val="000E58F6"/>
    <w:rsid w:val="000E5AA4"/>
    <w:rsid w:val="00107DF2"/>
    <w:rsid w:val="00116FA4"/>
    <w:rsid w:val="00121BAE"/>
    <w:rsid w:val="00123FB9"/>
    <w:rsid w:val="00126201"/>
    <w:rsid w:val="001265EF"/>
    <w:rsid w:val="001332AA"/>
    <w:rsid w:val="0014254E"/>
    <w:rsid w:val="001471A5"/>
    <w:rsid w:val="00155C8D"/>
    <w:rsid w:val="0016349E"/>
    <w:rsid w:val="0016688F"/>
    <w:rsid w:val="00174374"/>
    <w:rsid w:val="00174FD6"/>
    <w:rsid w:val="001774CD"/>
    <w:rsid w:val="00181096"/>
    <w:rsid w:val="00182BDB"/>
    <w:rsid w:val="001851CD"/>
    <w:rsid w:val="001858EC"/>
    <w:rsid w:val="001936A6"/>
    <w:rsid w:val="0019386D"/>
    <w:rsid w:val="001A2B37"/>
    <w:rsid w:val="001A43C8"/>
    <w:rsid w:val="001A68CC"/>
    <w:rsid w:val="001B3896"/>
    <w:rsid w:val="001C175C"/>
    <w:rsid w:val="001D0CE6"/>
    <w:rsid w:val="001E335B"/>
    <w:rsid w:val="001E3BF9"/>
    <w:rsid w:val="001E578E"/>
    <w:rsid w:val="001F1AF4"/>
    <w:rsid w:val="001F1F81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64A5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628"/>
    <w:rsid w:val="0026592B"/>
    <w:rsid w:val="00272D43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ED3"/>
    <w:rsid w:val="002C37EC"/>
    <w:rsid w:val="002C5E5F"/>
    <w:rsid w:val="002D0D32"/>
    <w:rsid w:val="002D3086"/>
    <w:rsid w:val="002D42A5"/>
    <w:rsid w:val="002D7EE1"/>
    <w:rsid w:val="002E09B1"/>
    <w:rsid w:val="002E4160"/>
    <w:rsid w:val="002E4C0E"/>
    <w:rsid w:val="002E7B97"/>
    <w:rsid w:val="0030157F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22B9"/>
    <w:rsid w:val="00340161"/>
    <w:rsid w:val="003465E8"/>
    <w:rsid w:val="00350B90"/>
    <w:rsid w:val="0035152A"/>
    <w:rsid w:val="003635E6"/>
    <w:rsid w:val="00363B98"/>
    <w:rsid w:val="00364A78"/>
    <w:rsid w:val="00366FEE"/>
    <w:rsid w:val="003725BD"/>
    <w:rsid w:val="003735EE"/>
    <w:rsid w:val="003741E2"/>
    <w:rsid w:val="003750CE"/>
    <w:rsid w:val="003800DB"/>
    <w:rsid w:val="00380668"/>
    <w:rsid w:val="00381EFA"/>
    <w:rsid w:val="00381FF7"/>
    <w:rsid w:val="00382982"/>
    <w:rsid w:val="00383219"/>
    <w:rsid w:val="003870F4"/>
    <w:rsid w:val="003933D6"/>
    <w:rsid w:val="0039673D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56CA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613E3"/>
    <w:rsid w:val="00463986"/>
    <w:rsid w:val="0047729B"/>
    <w:rsid w:val="0048490B"/>
    <w:rsid w:val="00484A18"/>
    <w:rsid w:val="00486323"/>
    <w:rsid w:val="004874B4"/>
    <w:rsid w:val="004919BA"/>
    <w:rsid w:val="00496361"/>
    <w:rsid w:val="004A0C96"/>
    <w:rsid w:val="004A1794"/>
    <w:rsid w:val="004A374C"/>
    <w:rsid w:val="004B011D"/>
    <w:rsid w:val="004B12CA"/>
    <w:rsid w:val="004B260B"/>
    <w:rsid w:val="004B2C21"/>
    <w:rsid w:val="004C1421"/>
    <w:rsid w:val="004C3662"/>
    <w:rsid w:val="004D00D4"/>
    <w:rsid w:val="004D4FB9"/>
    <w:rsid w:val="004E3839"/>
    <w:rsid w:val="004E676E"/>
    <w:rsid w:val="004F778B"/>
    <w:rsid w:val="00500BAD"/>
    <w:rsid w:val="00507FD8"/>
    <w:rsid w:val="00516848"/>
    <w:rsid w:val="00516B29"/>
    <w:rsid w:val="005229A4"/>
    <w:rsid w:val="00526E2C"/>
    <w:rsid w:val="005355E3"/>
    <w:rsid w:val="0053660E"/>
    <w:rsid w:val="005375BE"/>
    <w:rsid w:val="00541FAC"/>
    <w:rsid w:val="00545430"/>
    <w:rsid w:val="00545ABE"/>
    <w:rsid w:val="005472FE"/>
    <w:rsid w:val="005511EB"/>
    <w:rsid w:val="00551388"/>
    <w:rsid w:val="00553BC0"/>
    <w:rsid w:val="0055620E"/>
    <w:rsid w:val="005565FC"/>
    <w:rsid w:val="00557A1F"/>
    <w:rsid w:val="00560B04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31D3C"/>
    <w:rsid w:val="006425F4"/>
    <w:rsid w:val="00642B7B"/>
    <w:rsid w:val="00652389"/>
    <w:rsid w:val="00652892"/>
    <w:rsid w:val="006554A6"/>
    <w:rsid w:val="00661F6E"/>
    <w:rsid w:val="00665238"/>
    <w:rsid w:val="00667F89"/>
    <w:rsid w:val="006718BE"/>
    <w:rsid w:val="00677924"/>
    <w:rsid w:val="00677BAC"/>
    <w:rsid w:val="006807CE"/>
    <w:rsid w:val="00686A86"/>
    <w:rsid w:val="006872BC"/>
    <w:rsid w:val="0068789F"/>
    <w:rsid w:val="00690F1E"/>
    <w:rsid w:val="006A7980"/>
    <w:rsid w:val="006B0140"/>
    <w:rsid w:val="006B4DF0"/>
    <w:rsid w:val="006C1E19"/>
    <w:rsid w:val="006C5764"/>
    <w:rsid w:val="006D77E9"/>
    <w:rsid w:val="006E3BF4"/>
    <w:rsid w:val="006E4171"/>
    <w:rsid w:val="006E5F5F"/>
    <w:rsid w:val="006E79FF"/>
    <w:rsid w:val="006F1784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3B82"/>
    <w:rsid w:val="00744873"/>
    <w:rsid w:val="00746152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1033"/>
    <w:rsid w:val="007E1D53"/>
    <w:rsid w:val="007E5658"/>
    <w:rsid w:val="007E69AD"/>
    <w:rsid w:val="007F239E"/>
    <w:rsid w:val="0080013A"/>
    <w:rsid w:val="00802690"/>
    <w:rsid w:val="00807467"/>
    <w:rsid w:val="00807D0F"/>
    <w:rsid w:val="0081031F"/>
    <w:rsid w:val="00811A83"/>
    <w:rsid w:val="0082006B"/>
    <w:rsid w:val="0082139A"/>
    <w:rsid w:val="0082316E"/>
    <w:rsid w:val="008234BB"/>
    <w:rsid w:val="008269BD"/>
    <w:rsid w:val="0083429E"/>
    <w:rsid w:val="008425D8"/>
    <w:rsid w:val="00842F2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62C4"/>
    <w:rsid w:val="0087741B"/>
    <w:rsid w:val="00880481"/>
    <w:rsid w:val="008820BD"/>
    <w:rsid w:val="00883B8F"/>
    <w:rsid w:val="00883FE6"/>
    <w:rsid w:val="0088595E"/>
    <w:rsid w:val="00887A35"/>
    <w:rsid w:val="00892477"/>
    <w:rsid w:val="0089644E"/>
    <w:rsid w:val="008969B2"/>
    <w:rsid w:val="008A0569"/>
    <w:rsid w:val="008A3772"/>
    <w:rsid w:val="008A486D"/>
    <w:rsid w:val="008B23E2"/>
    <w:rsid w:val="008C42B2"/>
    <w:rsid w:val="008C47F2"/>
    <w:rsid w:val="008D2513"/>
    <w:rsid w:val="008E30E7"/>
    <w:rsid w:val="008F0FD4"/>
    <w:rsid w:val="008F19C0"/>
    <w:rsid w:val="008F5D9B"/>
    <w:rsid w:val="00902014"/>
    <w:rsid w:val="0090213D"/>
    <w:rsid w:val="00911176"/>
    <w:rsid w:val="00911B36"/>
    <w:rsid w:val="0091267E"/>
    <w:rsid w:val="009141EE"/>
    <w:rsid w:val="00921491"/>
    <w:rsid w:val="00921E48"/>
    <w:rsid w:val="00930083"/>
    <w:rsid w:val="00935808"/>
    <w:rsid w:val="009501BC"/>
    <w:rsid w:val="00952CAB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6C0A"/>
    <w:rsid w:val="009A27BC"/>
    <w:rsid w:val="009A407A"/>
    <w:rsid w:val="009A592D"/>
    <w:rsid w:val="009A6F5C"/>
    <w:rsid w:val="009A7A00"/>
    <w:rsid w:val="009B5155"/>
    <w:rsid w:val="009B6015"/>
    <w:rsid w:val="009B751E"/>
    <w:rsid w:val="009C2106"/>
    <w:rsid w:val="009C2936"/>
    <w:rsid w:val="009C5225"/>
    <w:rsid w:val="009D2F1A"/>
    <w:rsid w:val="009D30DE"/>
    <w:rsid w:val="009D5E73"/>
    <w:rsid w:val="009E0742"/>
    <w:rsid w:val="009E486D"/>
    <w:rsid w:val="009F0AFD"/>
    <w:rsid w:val="009F0DD1"/>
    <w:rsid w:val="009F41C4"/>
    <w:rsid w:val="00A00E3B"/>
    <w:rsid w:val="00A06CFD"/>
    <w:rsid w:val="00A10EC2"/>
    <w:rsid w:val="00A13277"/>
    <w:rsid w:val="00A138BF"/>
    <w:rsid w:val="00A14429"/>
    <w:rsid w:val="00A17943"/>
    <w:rsid w:val="00A2001F"/>
    <w:rsid w:val="00A2430C"/>
    <w:rsid w:val="00A24B38"/>
    <w:rsid w:val="00A264AF"/>
    <w:rsid w:val="00A36E52"/>
    <w:rsid w:val="00A40FC2"/>
    <w:rsid w:val="00A4402B"/>
    <w:rsid w:val="00A44174"/>
    <w:rsid w:val="00A445C6"/>
    <w:rsid w:val="00A447F9"/>
    <w:rsid w:val="00A45737"/>
    <w:rsid w:val="00A46B77"/>
    <w:rsid w:val="00A5426E"/>
    <w:rsid w:val="00A62E22"/>
    <w:rsid w:val="00A6625E"/>
    <w:rsid w:val="00A71241"/>
    <w:rsid w:val="00A7728F"/>
    <w:rsid w:val="00A77DB2"/>
    <w:rsid w:val="00A828CA"/>
    <w:rsid w:val="00A83DAC"/>
    <w:rsid w:val="00A847F8"/>
    <w:rsid w:val="00A85851"/>
    <w:rsid w:val="00A85E8A"/>
    <w:rsid w:val="00A952A7"/>
    <w:rsid w:val="00A96584"/>
    <w:rsid w:val="00AA0254"/>
    <w:rsid w:val="00AA42E4"/>
    <w:rsid w:val="00AA459B"/>
    <w:rsid w:val="00AA6834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671"/>
    <w:rsid w:val="00AC6AAE"/>
    <w:rsid w:val="00AD39C5"/>
    <w:rsid w:val="00AD3A05"/>
    <w:rsid w:val="00AE58A7"/>
    <w:rsid w:val="00AF666A"/>
    <w:rsid w:val="00B01D4B"/>
    <w:rsid w:val="00B03080"/>
    <w:rsid w:val="00B11A19"/>
    <w:rsid w:val="00B11BB3"/>
    <w:rsid w:val="00B1449B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641F"/>
    <w:rsid w:val="00B90418"/>
    <w:rsid w:val="00BA1C82"/>
    <w:rsid w:val="00BA1DBA"/>
    <w:rsid w:val="00BA5B4F"/>
    <w:rsid w:val="00BA5F4F"/>
    <w:rsid w:val="00BA62AB"/>
    <w:rsid w:val="00BB1196"/>
    <w:rsid w:val="00BB2C87"/>
    <w:rsid w:val="00BB704E"/>
    <w:rsid w:val="00BC0158"/>
    <w:rsid w:val="00BD1002"/>
    <w:rsid w:val="00BD3986"/>
    <w:rsid w:val="00BD61E8"/>
    <w:rsid w:val="00BD67C4"/>
    <w:rsid w:val="00BD6D17"/>
    <w:rsid w:val="00BE0D2A"/>
    <w:rsid w:val="00BE304E"/>
    <w:rsid w:val="00BE3559"/>
    <w:rsid w:val="00BE443F"/>
    <w:rsid w:val="00BE6FB1"/>
    <w:rsid w:val="00BF1B4D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21418"/>
    <w:rsid w:val="00C21981"/>
    <w:rsid w:val="00C3031E"/>
    <w:rsid w:val="00C37287"/>
    <w:rsid w:val="00C41549"/>
    <w:rsid w:val="00C56F13"/>
    <w:rsid w:val="00C5758F"/>
    <w:rsid w:val="00C66160"/>
    <w:rsid w:val="00C71BA0"/>
    <w:rsid w:val="00C75788"/>
    <w:rsid w:val="00C82052"/>
    <w:rsid w:val="00C87A41"/>
    <w:rsid w:val="00C92FC9"/>
    <w:rsid w:val="00C94366"/>
    <w:rsid w:val="00C94500"/>
    <w:rsid w:val="00C9644C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40FA0"/>
    <w:rsid w:val="00D42EDE"/>
    <w:rsid w:val="00D43292"/>
    <w:rsid w:val="00D44ACA"/>
    <w:rsid w:val="00D46CC1"/>
    <w:rsid w:val="00D500CD"/>
    <w:rsid w:val="00D55FAC"/>
    <w:rsid w:val="00D57E4A"/>
    <w:rsid w:val="00D676DC"/>
    <w:rsid w:val="00D70408"/>
    <w:rsid w:val="00D73AAD"/>
    <w:rsid w:val="00D75770"/>
    <w:rsid w:val="00D821DA"/>
    <w:rsid w:val="00D82730"/>
    <w:rsid w:val="00D90EAC"/>
    <w:rsid w:val="00D92252"/>
    <w:rsid w:val="00D94C72"/>
    <w:rsid w:val="00D9784E"/>
    <w:rsid w:val="00DA3372"/>
    <w:rsid w:val="00DA38F6"/>
    <w:rsid w:val="00DA4741"/>
    <w:rsid w:val="00DA53FF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A17"/>
    <w:rsid w:val="00DF0F9F"/>
    <w:rsid w:val="00DF2F13"/>
    <w:rsid w:val="00E03761"/>
    <w:rsid w:val="00E05367"/>
    <w:rsid w:val="00E11CA0"/>
    <w:rsid w:val="00E35327"/>
    <w:rsid w:val="00E40942"/>
    <w:rsid w:val="00E431FF"/>
    <w:rsid w:val="00E4440C"/>
    <w:rsid w:val="00E502A0"/>
    <w:rsid w:val="00E50A3F"/>
    <w:rsid w:val="00E52E5A"/>
    <w:rsid w:val="00E563B6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50A8"/>
    <w:rsid w:val="00EB57D9"/>
    <w:rsid w:val="00EC14D6"/>
    <w:rsid w:val="00EC22D7"/>
    <w:rsid w:val="00EC3217"/>
    <w:rsid w:val="00EC7AD8"/>
    <w:rsid w:val="00ED4C41"/>
    <w:rsid w:val="00ED73BE"/>
    <w:rsid w:val="00EE0F46"/>
    <w:rsid w:val="00EE2798"/>
    <w:rsid w:val="00EE542D"/>
    <w:rsid w:val="00EE5F35"/>
    <w:rsid w:val="00EE61D9"/>
    <w:rsid w:val="00EF289F"/>
    <w:rsid w:val="00EF5592"/>
    <w:rsid w:val="00F00809"/>
    <w:rsid w:val="00F02E20"/>
    <w:rsid w:val="00F1051E"/>
    <w:rsid w:val="00F11063"/>
    <w:rsid w:val="00F1284A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3210"/>
    <w:rsid w:val="00F4709E"/>
    <w:rsid w:val="00F502BD"/>
    <w:rsid w:val="00F540F7"/>
    <w:rsid w:val="00F54B66"/>
    <w:rsid w:val="00F602C6"/>
    <w:rsid w:val="00F6120D"/>
    <w:rsid w:val="00F62052"/>
    <w:rsid w:val="00F72CDD"/>
    <w:rsid w:val="00F74631"/>
    <w:rsid w:val="00F76785"/>
    <w:rsid w:val="00F76DAE"/>
    <w:rsid w:val="00F82EBA"/>
    <w:rsid w:val="00F83CC9"/>
    <w:rsid w:val="00F971ED"/>
    <w:rsid w:val="00FA31E2"/>
    <w:rsid w:val="00FA6DDB"/>
    <w:rsid w:val="00FB526C"/>
    <w:rsid w:val="00FB6A4C"/>
    <w:rsid w:val="00FC4831"/>
    <w:rsid w:val="00FD34C1"/>
    <w:rsid w:val="00FE0D6A"/>
    <w:rsid w:val="00FE3F79"/>
    <w:rsid w:val="00FE5526"/>
    <w:rsid w:val="00FE6CDF"/>
    <w:rsid w:val="00FE7B0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10" ma:contentTypeDescription="Crear nuevo documento." ma:contentTypeScope="" ma:versionID="0e22913c16f8347d3f244883d34a528e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598965c55f4d8273f7ea7f6585f9e31c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DCCFB-38EB-404B-8DEC-48F860DE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Patricia Crespo- DigitalEs</cp:lastModifiedBy>
  <cp:revision>2</cp:revision>
  <dcterms:created xsi:type="dcterms:W3CDTF">2020-06-23T10:28:00Z</dcterms:created>
  <dcterms:modified xsi:type="dcterms:W3CDTF">2020-06-23T10:28:00Z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