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DEE47" w14:textId="24715D5F" w:rsidR="00CA3602" w:rsidRPr="00661F6E" w:rsidRDefault="009D2F1A" w:rsidP="002211D1">
      <w:pPr>
        <w:rPr>
          <w:rFonts w:ascii="Myriad Pro" w:hAnsi="Myriad Pro" w:cs="Arial"/>
          <w:b/>
          <w:szCs w:val="14"/>
          <w:u w:val="single"/>
        </w:rPr>
      </w:pPr>
      <w:r w:rsidRPr="00661F6E">
        <w:rPr>
          <w:rFonts w:ascii="Myriad Pro" w:hAnsi="Myriad Pro" w:cs="Arial"/>
          <w:b/>
          <w:szCs w:val="14"/>
          <w:u w:val="single"/>
        </w:rPr>
        <w:t>NOTA DE PRENSA</w:t>
      </w:r>
    </w:p>
    <w:p w14:paraId="030E89C6" w14:textId="2FCA1A3A" w:rsidR="00E57C51" w:rsidRPr="00A6625E" w:rsidRDefault="0082316E" w:rsidP="00A6625E">
      <w:pPr>
        <w:spacing w:line="240" w:lineRule="auto"/>
        <w:jc w:val="center"/>
        <w:rPr>
          <w:rFonts w:ascii="Myriad Pro" w:hAnsi="Myriad Pro" w:cs="Arial"/>
          <w:b/>
          <w:sz w:val="40"/>
          <w:szCs w:val="24"/>
        </w:rPr>
      </w:pPr>
      <w:r>
        <w:rPr>
          <w:rFonts w:ascii="Myriad Pro" w:hAnsi="Myriad Pro" w:cs="Arial"/>
          <w:b/>
          <w:sz w:val="40"/>
          <w:szCs w:val="24"/>
        </w:rPr>
        <w:t xml:space="preserve">DigitalES reconoce el trabajo </w:t>
      </w:r>
      <w:r w:rsidR="006220E1">
        <w:rPr>
          <w:rFonts w:ascii="Myriad Pro" w:hAnsi="Myriad Pro" w:cs="Arial"/>
          <w:b/>
          <w:sz w:val="40"/>
          <w:szCs w:val="24"/>
        </w:rPr>
        <w:t xml:space="preserve">del sector </w:t>
      </w:r>
      <w:r w:rsidR="004134BF">
        <w:rPr>
          <w:rFonts w:ascii="Myriad Pro" w:hAnsi="Myriad Pro" w:cs="Arial"/>
          <w:b/>
          <w:sz w:val="40"/>
          <w:szCs w:val="24"/>
        </w:rPr>
        <w:t>de las tecnologías digitales</w:t>
      </w:r>
      <w:r w:rsidR="006220E1">
        <w:rPr>
          <w:rFonts w:ascii="Myriad Pro" w:hAnsi="Myriad Pro" w:cs="Arial"/>
          <w:b/>
          <w:sz w:val="40"/>
          <w:szCs w:val="24"/>
        </w:rPr>
        <w:t xml:space="preserve"> </w:t>
      </w:r>
      <w:r w:rsidR="002475B8">
        <w:rPr>
          <w:rFonts w:ascii="Myriad Pro" w:hAnsi="Myriad Pro" w:cs="Arial"/>
          <w:b/>
          <w:sz w:val="40"/>
          <w:szCs w:val="24"/>
        </w:rPr>
        <w:t xml:space="preserve">y la solidez </w:t>
      </w:r>
      <w:r w:rsidR="00E71B3D">
        <w:rPr>
          <w:rFonts w:ascii="Myriad Pro" w:hAnsi="Myriad Pro" w:cs="Arial"/>
          <w:b/>
          <w:sz w:val="40"/>
          <w:szCs w:val="24"/>
        </w:rPr>
        <w:t xml:space="preserve">y fiabilidad </w:t>
      </w:r>
      <w:r w:rsidR="002475B8">
        <w:rPr>
          <w:rFonts w:ascii="Myriad Pro" w:hAnsi="Myriad Pro" w:cs="Arial"/>
          <w:b/>
          <w:sz w:val="40"/>
          <w:szCs w:val="24"/>
        </w:rPr>
        <w:t xml:space="preserve">de nuestras redes </w:t>
      </w:r>
      <w:r w:rsidR="00B42A20">
        <w:rPr>
          <w:rFonts w:ascii="Myriad Pro" w:hAnsi="Myriad Pro" w:cs="Arial"/>
          <w:b/>
          <w:sz w:val="40"/>
          <w:szCs w:val="24"/>
        </w:rPr>
        <w:t xml:space="preserve">de telecomunicaciones </w:t>
      </w:r>
    </w:p>
    <w:p w14:paraId="45B55FAC" w14:textId="77777777" w:rsidR="00A85E8A" w:rsidRPr="00661F6E" w:rsidRDefault="00A85E8A" w:rsidP="00A85E8A">
      <w:pPr>
        <w:pStyle w:val="Prrafodelista"/>
        <w:tabs>
          <w:tab w:val="left" w:pos="5152"/>
        </w:tabs>
        <w:spacing w:line="276" w:lineRule="auto"/>
        <w:rPr>
          <w:rFonts w:ascii="Myriad Pro" w:hAnsi="Myriad Pro" w:cs="Arial"/>
          <w:b/>
          <w:bCs/>
          <w:szCs w:val="21"/>
        </w:rPr>
      </w:pPr>
    </w:p>
    <w:p w14:paraId="16C098C4" w14:textId="73ED1773" w:rsidR="0047729B" w:rsidRPr="00281D59" w:rsidRDefault="006220E1" w:rsidP="00BA5F4F">
      <w:pPr>
        <w:pStyle w:val="Prrafodelista"/>
        <w:numPr>
          <w:ilvl w:val="0"/>
          <w:numId w:val="11"/>
        </w:numPr>
        <w:tabs>
          <w:tab w:val="left" w:pos="5152"/>
        </w:tabs>
        <w:spacing w:after="0" w:line="276" w:lineRule="auto"/>
        <w:ind w:left="357" w:hanging="357"/>
        <w:jc w:val="both"/>
      </w:pPr>
      <w:r>
        <w:rPr>
          <w:rFonts w:ascii="Myriad Pro" w:hAnsi="Myriad Pro" w:cs="Arial"/>
          <w:b/>
          <w:bCs/>
          <w:szCs w:val="21"/>
        </w:rPr>
        <w:t xml:space="preserve">Con motivo del </w:t>
      </w:r>
      <w:r w:rsidRPr="00C9644C">
        <w:rPr>
          <w:rFonts w:ascii="Myriad Pro" w:hAnsi="Myriad Pro" w:cs="Arial"/>
          <w:b/>
          <w:bCs/>
          <w:szCs w:val="21"/>
        </w:rPr>
        <w:t>Día Mundial de las Telecomunicaciones y la Sociedad de la Información (DMTSI)</w:t>
      </w:r>
      <w:r w:rsidR="00C9644C">
        <w:rPr>
          <w:rFonts w:ascii="Myriad Pro" w:hAnsi="Myriad Pro" w:cs="Arial"/>
          <w:b/>
          <w:bCs/>
          <w:szCs w:val="21"/>
        </w:rPr>
        <w:t xml:space="preserve">, la </w:t>
      </w:r>
      <w:r w:rsidR="00DE2D73" w:rsidRPr="00661F6E">
        <w:rPr>
          <w:rFonts w:ascii="Myriad Pro" w:hAnsi="Myriad Pro" w:cs="Arial"/>
          <w:b/>
          <w:bCs/>
          <w:szCs w:val="21"/>
        </w:rPr>
        <w:t>p</w:t>
      </w:r>
      <w:r w:rsidR="005E79B2" w:rsidRPr="00661F6E">
        <w:rPr>
          <w:rFonts w:ascii="Myriad Pro" w:hAnsi="Myriad Pro" w:cs="Arial"/>
          <w:b/>
          <w:bCs/>
          <w:szCs w:val="21"/>
        </w:rPr>
        <w:t>atronal DigitalES</w:t>
      </w:r>
      <w:r w:rsidR="00C5758F">
        <w:rPr>
          <w:rFonts w:ascii="Myriad Pro" w:hAnsi="Myriad Pro" w:cs="Arial"/>
          <w:b/>
          <w:bCs/>
          <w:szCs w:val="21"/>
        </w:rPr>
        <w:t xml:space="preserve"> </w:t>
      </w:r>
      <w:r w:rsidR="00CB40C4">
        <w:rPr>
          <w:rFonts w:ascii="Myriad Pro" w:hAnsi="Myriad Pro" w:cs="Arial"/>
          <w:b/>
          <w:bCs/>
          <w:szCs w:val="21"/>
        </w:rPr>
        <w:t xml:space="preserve">celebra </w:t>
      </w:r>
      <w:r w:rsidR="00F76DAE">
        <w:rPr>
          <w:rFonts w:ascii="Myriad Pro" w:hAnsi="Myriad Pro" w:cs="Arial"/>
          <w:b/>
          <w:bCs/>
          <w:szCs w:val="21"/>
        </w:rPr>
        <w:t>con el sector la respuesta ante la pandemia provocada por el COVID-19</w:t>
      </w:r>
    </w:p>
    <w:p w14:paraId="3E6A86AA" w14:textId="77777777" w:rsidR="00281D59" w:rsidRPr="00590E39" w:rsidRDefault="00281D59" w:rsidP="00281D59">
      <w:pPr>
        <w:pStyle w:val="Prrafodelista"/>
        <w:tabs>
          <w:tab w:val="left" w:pos="5152"/>
        </w:tabs>
        <w:spacing w:after="0" w:line="276" w:lineRule="auto"/>
        <w:ind w:left="357"/>
        <w:jc w:val="both"/>
      </w:pPr>
    </w:p>
    <w:p w14:paraId="2EBDF9CD" w14:textId="192A70C1" w:rsidR="00CB40C4" w:rsidRDefault="002038CB" w:rsidP="002038CB">
      <w:pPr>
        <w:pStyle w:val="Prrafodelista"/>
        <w:numPr>
          <w:ilvl w:val="0"/>
          <w:numId w:val="11"/>
        </w:numPr>
        <w:spacing w:line="276" w:lineRule="auto"/>
        <w:jc w:val="both"/>
        <w:rPr>
          <w:rFonts w:ascii="Myriad Pro" w:hAnsi="Myriad Pro" w:cs="Arial"/>
          <w:b/>
          <w:bCs/>
          <w:szCs w:val="21"/>
        </w:rPr>
      </w:pPr>
      <w:r w:rsidRPr="00281D59">
        <w:rPr>
          <w:rFonts w:ascii="Myriad Pro" w:hAnsi="Myriad Pro" w:cs="Arial"/>
          <w:b/>
          <w:bCs/>
          <w:szCs w:val="21"/>
        </w:rPr>
        <w:t xml:space="preserve">Las redes </w:t>
      </w:r>
      <w:r w:rsidR="002E7B97">
        <w:rPr>
          <w:rFonts w:ascii="Myriad Pro" w:hAnsi="Myriad Pro" w:cs="Arial"/>
          <w:b/>
          <w:bCs/>
          <w:szCs w:val="21"/>
        </w:rPr>
        <w:t xml:space="preserve">y servicios </w:t>
      </w:r>
      <w:r w:rsidRPr="00281D59">
        <w:rPr>
          <w:rFonts w:ascii="Myriad Pro" w:hAnsi="Myriad Pro" w:cs="Arial"/>
          <w:b/>
          <w:bCs/>
          <w:szCs w:val="21"/>
        </w:rPr>
        <w:t xml:space="preserve">de telecomunicaciones han </w:t>
      </w:r>
      <w:r w:rsidR="003D230F">
        <w:rPr>
          <w:rFonts w:ascii="Myriad Pro" w:hAnsi="Myriad Pro" w:cs="Arial"/>
          <w:b/>
          <w:bCs/>
          <w:szCs w:val="21"/>
        </w:rPr>
        <w:t>permitido mantener la actividad económica y han dado soporte a</w:t>
      </w:r>
      <w:r w:rsidR="00CB40C4">
        <w:rPr>
          <w:rFonts w:ascii="Myriad Pro" w:hAnsi="Myriad Pro" w:cs="Arial"/>
          <w:b/>
          <w:bCs/>
          <w:szCs w:val="21"/>
        </w:rPr>
        <w:t>l sector sanitario, la educación y el teletrabajo</w:t>
      </w:r>
    </w:p>
    <w:p w14:paraId="4924F1BB" w14:textId="77777777" w:rsidR="00CB40C4" w:rsidRPr="00CB40C4" w:rsidRDefault="00CB40C4" w:rsidP="00CB40C4">
      <w:pPr>
        <w:pStyle w:val="Prrafodelista"/>
        <w:rPr>
          <w:rFonts w:ascii="Myriad Pro" w:hAnsi="Myriad Pro" w:cs="Arial"/>
          <w:b/>
          <w:bCs/>
          <w:szCs w:val="21"/>
        </w:rPr>
      </w:pPr>
    </w:p>
    <w:p w14:paraId="2370BE80" w14:textId="0AC5CA68" w:rsidR="0062027E" w:rsidRPr="00F43210" w:rsidRDefault="00CB40C4" w:rsidP="0062027E">
      <w:pPr>
        <w:pStyle w:val="Prrafodelista"/>
        <w:numPr>
          <w:ilvl w:val="0"/>
          <w:numId w:val="11"/>
        </w:numPr>
        <w:tabs>
          <w:tab w:val="left" w:pos="5152"/>
        </w:tabs>
        <w:spacing w:after="0" w:line="276" w:lineRule="auto"/>
        <w:ind w:left="357" w:hanging="357"/>
        <w:jc w:val="both"/>
      </w:pPr>
      <w:r w:rsidRPr="00B11A19">
        <w:rPr>
          <w:rFonts w:ascii="Myriad Pro" w:hAnsi="Myriad Pro" w:cs="Arial"/>
          <w:b/>
          <w:bCs/>
          <w:szCs w:val="21"/>
        </w:rPr>
        <w:t xml:space="preserve">El tráfico </w:t>
      </w:r>
      <w:r w:rsidR="004C1421" w:rsidRPr="00B11A19">
        <w:rPr>
          <w:rFonts w:ascii="Myriad Pro" w:hAnsi="Myriad Pro" w:cs="Arial"/>
          <w:b/>
          <w:bCs/>
          <w:szCs w:val="21"/>
        </w:rPr>
        <w:t xml:space="preserve">de datos ha alcanzado niveles sin precedentes ante los que se ha </w:t>
      </w:r>
      <w:r w:rsidR="00B11A19" w:rsidRPr="00B11A19">
        <w:rPr>
          <w:rFonts w:ascii="Myriad Pro" w:hAnsi="Myriad Pro" w:cs="Arial"/>
          <w:b/>
          <w:bCs/>
          <w:szCs w:val="21"/>
        </w:rPr>
        <w:t xml:space="preserve">mantenido la conectividad con los mismos niveles de solvencia </w:t>
      </w:r>
    </w:p>
    <w:p w14:paraId="52B647CB" w14:textId="77777777" w:rsidR="00F74631" w:rsidRPr="008554EF" w:rsidRDefault="00F74631" w:rsidP="008554EF">
      <w:pPr>
        <w:rPr>
          <w:rFonts w:ascii="Myriad Pro" w:hAnsi="Myriad Pro" w:cs="Arial"/>
          <w:b/>
          <w:bCs/>
          <w:szCs w:val="21"/>
        </w:rPr>
      </w:pPr>
    </w:p>
    <w:p w14:paraId="04FAFB42" w14:textId="539FA0DB" w:rsidR="009916FE" w:rsidRDefault="00F76785" w:rsidP="002934DE">
      <w:pPr>
        <w:spacing w:line="276" w:lineRule="auto"/>
        <w:jc w:val="both"/>
        <w:rPr>
          <w:rFonts w:ascii="Myriad Pro" w:hAnsi="Myriad Pro"/>
        </w:rPr>
      </w:pPr>
      <w:r w:rsidRPr="00661F6E">
        <w:rPr>
          <w:rFonts w:ascii="Myriad Pro" w:hAnsi="Myriad Pro"/>
          <w:b/>
          <w:bCs/>
        </w:rPr>
        <w:t xml:space="preserve">Madrid, </w:t>
      </w:r>
      <w:r w:rsidR="003F3996">
        <w:rPr>
          <w:rFonts w:ascii="Myriad Pro" w:hAnsi="Myriad Pro"/>
          <w:b/>
          <w:bCs/>
        </w:rPr>
        <w:t>17 may</w:t>
      </w:r>
      <w:r w:rsidR="00CA72BC">
        <w:rPr>
          <w:rFonts w:ascii="Myriad Pro" w:hAnsi="Myriad Pro"/>
          <w:b/>
          <w:bCs/>
        </w:rPr>
        <w:t>o</w:t>
      </w:r>
      <w:r w:rsidR="00F971ED" w:rsidRPr="00661F6E">
        <w:rPr>
          <w:rFonts w:ascii="Myriad Pro" w:hAnsi="Myriad Pro"/>
          <w:b/>
          <w:bCs/>
        </w:rPr>
        <w:t xml:space="preserve"> 2020</w:t>
      </w:r>
      <w:r w:rsidRPr="00661F6E">
        <w:rPr>
          <w:rFonts w:ascii="Myriad Pro" w:hAnsi="Myriad Pro"/>
          <w:b/>
          <w:bCs/>
        </w:rPr>
        <w:t>.-</w:t>
      </w:r>
      <w:r w:rsidRPr="00661F6E">
        <w:rPr>
          <w:rFonts w:ascii="Myriad Pro" w:hAnsi="Myriad Pro"/>
        </w:rPr>
        <w:t xml:space="preserve"> </w:t>
      </w:r>
      <w:r w:rsidR="00686A86">
        <w:rPr>
          <w:rFonts w:ascii="Myriad Pro" w:hAnsi="Myriad Pro"/>
        </w:rPr>
        <w:t xml:space="preserve">Con motivo de la celebración </w:t>
      </w:r>
      <w:r w:rsidR="002934DE">
        <w:rPr>
          <w:rFonts w:ascii="Myriad Pro" w:hAnsi="Myriad Pro"/>
        </w:rPr>
        <w:t xml:space="preserve">hoy, 17 de mayo, </w:t>
      </w:r>
      <w:r w:rsidR="00686A86">
        <w:rPr>
          <w:rFonts w:ascii="Myriad Pro" w:hAnsi="Myriad Pro"/>
        </w:rPr>
        <w:t xml:space="preserve">del </w:t>
      </w:r>
      <w:r w:rsidR="00686A86" w:rsidRPr="00C96962">
        <w:rPr>
          <w:rFonts w:ascii="Myriad Pro" w:hAnsi="Myriad Pro"/>
          <w:b/>
          <w:bCs/>
        </w:rPr>
        <w:t>Día Mundial de las Telecomunicaciones y la Sociedad de la Información</w:t>
      </w:r>
      <w:r w:rsidR="00686A86" w:rsidRPr="00686A86">
        <w:rPr>
          <w:rFonts w:ascii="Myriad Pro" w:hAnsi="Myriad Pro"/>
        </w:rPr>
        <w:t xml:space="preserve"> (DMTSI)</w:t>
      </w:r>
      <w:r w:rsidR="002934DE">
        <w:rPr>
          <w:rFonts w:ascii="Myriad Pro" w:hAnsi="Myriad Pro"/>
        </w:rPr>
        <w:t xml:space="preserve">, la </w:t>
      </w:r>
      <w:r w:rsidRPr="00661F6E">
        <w:rPr>
          <w:rFonts w:ascii="Myriad Pro" w:hAnsi="Myriad Pro"/>
          <w:b/>
          <w:bCs/>
        </w:rPr>
        <w:t>Asociación Española para la Digitalización,</w:t>
      </w:r>
      <w:r w:rsidR="001A68CC">
        <w:rPr>
          <w:rFonts w:ascii="Myriad Pro" w:hAnsi="Myriad Pro"/>
          <w:b/>
          <w:bCs/>
        </w:rPr>
        <w:t xml:space="preserve"> </w:t>
      </w:r>
      <w:r w:rsidRPr="00661F6E">
        <w:rPr>
          <w:rFonts w:ascii="Myriad Pro" w:hAnsi="Myriad Pro"/>
          <w:b/>
          <w:bCs/>
        </w:rPr>
        <w:t>DigitalES</w:t>
      </w:r>
      <w:r w:rsidRPr="00661F6E">
        <w:rPr>
          <w:rFonts w:ascii="Myriad Pro" w:hAnsi="Myriad Pro"/>
        </w:rPr>
        <w:t xml:space="preserve">, patronal del sector </w:t>
      </w:r>
      <w:r w:rsidRPr="001F669D">
        <w:rPr>
          <w:rFonts w:ascii="Myriad Pro" w:hAnsi="Myriad Pro"/>
        </w:rPr>
        <w:t xml:space="preserve">tecnológico, </w:t>
      </w:r>
      <w:r w:rsidR="002934DE">
        <w:rPr>
          <w:rFonts w:ascii="Myriad Pro" w:hAnsi="Myriad Pro"/>
        </w:rPr>
        <w:t xml:space="preserve">quiere </w:t>
      </w:r>
      <w:r w:rsidR="00210B5D">
        <w:rPr>
          <w:rFonts w:ascii="Myriad Pro" w:hAnsi="Myriad Pro"/>
        </w:rPr>
        <w:t xml:space="preserve">reconocer </w:t>
      </w:r>
      <w:r w:rsidR="00677924">
        <w:rPr>
          <w:rFonts w:ascii="Myriad Pro" w:hAnsi="Myriad Pro"/>
        </w:rPr>
        <w:t xml:space="preserve">la </w:t>
      </w:r>
      <w:r w:rsidR="00BD1002">
        <w:rPr>
          <w:rFonts w:ascii="Myriad Pro" w:hAnsi="Myriad Pro"/>
        </w:rPr>
        <w:t xml:space="preserve">gran </w:t>
      </w:r>
      <w:r w:rsidR="00677924">
        <w:rPr>
          <w:rFonts w:ascii="Myriad Pro" w:hAnsi="Myriad Pro"/>
        </w:rPr>
        <w:t>labor desempeñada desde el inicio de la pandemia</w:t>
      </w:r>
      <w:r w:rsidR="001A68CC">
        <w:rPr>
          <w:rFonts w:ascii="Myriad Pro" w:hAnsi="Myriad Pro"/>
        </w:rPr>
        <w:t xml:space="preserve"> del COVID-19</w:t>
      </w:r>
      <w:r w:rsidR="003933D6">
        <w:rPr>
          <w:rFonts w:ascii="Myriad Pro" w:hAnsi="Myriad Pro"/>
        </w:rPr>
        <w:t xml:space="preserve"> </w:t>
      </w:r>
      <w:r w:rsidR="00F375E8">
        <w:rPr>
          <w:rFonts w:ascii="Myriad Pro" w:hAnsi="Myriad Pro"/>
        </w:rPr>
        <w:t xml:space="preserve">por los profesionales del sector Telco </w:t>
      </w:r>
      <w:r w:rsidR="003933D6">
        <w:rPr>
          <w:rFonts w:ascii="Myriad Pro" w:hAnsi="Myriad Pro"/>
        </w:rPr>
        <w:t xml:space="preserve">y remarcar </w:t>
      </w:r>
      <w:r w:rsidR="009141EE">
        <w:rPr>
          <w:rFonts w:ascii="Myriad Pro" w:hAnsi="Myriad Pro"/>
        </w:rPr>
        <w:t xml:space="preserve">nuestro orgullo por tener </w:t>
      </w:r>
      <w:r w:rsidR="009141EE" w:rsidRPr="003870F4">
        <w:rPr>
          <w:rFonts w:ascii="Myriad Pro" w:hAnsi="Myriad Pro"/>
          <w:b/>
          <w:bCs/>
        </w:rPr>
        <w:t>la mejor red de telecomunicaciones de Europa</w:t>
      </w:r>
      <w:r w:rsidR="00D70408">
        <w:rPr>
          <w:rFonts w:ascii="Myriad Pro" w:hAnsi="Myriad Pro"/>
        </w:rPr>
        <w:t>, como se ha demostrado en estas semanas</w:t>
      </w:r>
      <w:r w:rsidR="009141EE">
        <w:rPr>
          <w:rFonts w:ascii="Myriad Pro" w:hAnsi="Myriad Pro"/>
        </w:rPr>
        <w:t xml:space="preserve">. </w:t>
      </w:r>
    </w:p>
    <w:p w14:paraId="46760825" w14:textId="0008A13F" w:rsidR="00D70408" w:rsidRDefault="009916FE" w:rsidP="002934DE">
      <w:pPr>
        <w:spacing w:line="276" w:lineRule="auto"/>
        <w:jc w:val="both"/>
        <w:rPr>
          <w:rFonts w:ascii="Myriad Pro" w:hAnsi="Myriad Pro"/>
        </w:rPr>
      </w:pPr>
      <w:r>
        <w:rPr>
          <w:rFonts w:ascii="Myriad Pro" w:hAnsi="Myriad Pro"/>
        </w:rPr>
        <w:t xml:space="preserve">Las </w:t>
      </w:r>
      <w:r w:rsidR="004134BF">
        <w:rPr>
          <w:rFonts w:ascii="Myriad Pro" w:hAnsi="Myriad Pro"/>
        </w:rPr>
        <w:t xml:space="preserve">tecnologías digitales </w:t>
      </w:r>
      <w:r w:rsidR="00054381">
        <w:rPr>
          <w:rFonts w:ascii="Myriad Pro" w:hAnsi="Myriad Pro"/>
        </w:rPr>
        <w:t xml:space="preserve">han sido un </w:t>
      </w:r>
      <w:r w:rsidR="00EE2798">
        <w:rPr>
          <w:rFonts w:ascii="Myriad Pro" w:hAnsi="Myriad Pro"/>
        </w:rPr>
        <w:t>aliado esencial desde que se declarara en España el estado de alerta</w:t>
      </w:r>
      <w:r w:rsidR="00BA62AB">
        <w:rPr>
          <w:rFonts w:ascii="Myriad Pro" w:hAnsi="Myriad Pro"/>
        </w:rPr>
        <w:t xml:space="preserve"> el pasado 14 de marzo</w:t>
      </w:r>
      <w:r w:rsidR="00EE2798">
        <w:rPr>
          <w:rFonts w:ascii="Myriad Pro" w:hAnsi="Myriad Pro"/>
        </w:rPr>
        <w:t xml:space="preserve">, no sólo </w:t>
      </w:r>
      <w:r w:rsidR="00C21981">
        <w:rPr>
          <w:rFonts w:ascii="Myriad Pro" w:hAnsi="Myriad Pro"/>
        </w:rPr>
        <w:t>ayudando en la detección y diagnóstico del COVID-19</w:t>
      </w:r>
      <w:r w:rsidR="00252087">
        <w:rPr>
          <w:rFonts w:ascii="Myriad Pro" w:hAnsi="Myriad Pro"/>
        </w:rPr>
        <w:t>,</w:t>
      </w:r>
      <w:r w:rsidR="00C21981">
        <w:rPr>
          <w:rFonts w:ascii="Myriad Pro" w:hAnsi="Myriad Pro"/>
        </w:rPr>
        <w:t xml:space="preserve"> sino también como herramienta fundamental para conectar</w:t>
      </w:r>
      <w:r w:rsidR="00FA31E2">
        <w:rPr>
          <w:rFonts w:ascii="Myriad Pro" w:hAnsi="Myriad Pro"/>
        </w:rPr>
        <w:t>nos con fines sanitarios, laborales, educativos, de ocio</w:t>
      </w:r>
      <w:r w:rsidR="00252087">
        <w:rPr>
          <w:rFonts w:ascii="Myriad Pro" w:hAnsi="Myriad Pro"/>
        </w:rPr>
        <w:t xml:space="preserve"> o</w:t>
      </w:r>
      <w:r w:rsidR="00FA31E2">
        <w:rPr>
          <w:rFonts w:ascii="Myriad Pro" w:hAnsi="Myriad Pro"/>
        </w:rPr>
        <w:t xml:space="preserve"> información y </w:t>
      </w:r>
      <w:r w:rsidR="00D821DA">
        <w:rPr>
          <w:rFonts w:ascii="Myriad Pro" w:hAnsi="Myriad Pro"/>
        </w:rPr>
        <w:t>para</w:t>
      </w:r>
      <w:r w:rsidR="00210B5D">
        <w:rPr>
          <w:rFonts w:ascii="Myriad Pro" w:hAnsi="Myriad Pro"/>
        </w:rPr>
        <w:t xml:space="preserve"> mantenernos co</w:t>
      </w:r>
      <w:r w:rsidR="00F35A93">
        <w:rPr>
          <w:rFonts w:ascii="Myriad Pro" w:hAnsi="Myriad Pro"/>
        </w:rPr>
        <w:t>municados</w:t>
      </w:r>
      <w:r w:rsidR="00210B5D">
        <w:rPr>
          <w:rFonts w:ascii="Myriad Pro" w:hAnsi="Myriad Pro"/>
        </w:rPr>
        <w:t xml:space="preserve"> con nuestros familiares y amigos.</w:t>
      </w:r>
      <w:r w:rsidR="00D70408">
        <w:rPr>
          <w:rFonts w:ascii="Myriad Pro" w:hAnsi="Myriad Pro"/>
        </w:rPr>
        <w:t xml:space="preserve"> </w:t>
      </w:r>
    </w:p>
    <w:p w14:paraId="4CD15B4F" w14:textId="01D7AE29" w:rsidR="0082006B" w:rsidRDefault="00D70408" w:rsidP="0082006B">
      <w:pPr>
        <w:spacing w:line="276" w:lineRule="auto"/>
        <w:jc w:val="both"/>
        <w:rPr>
          <w:rFonts w:ascii="Myriad Pro" w:hAnsi="Myriad Pro"/>
        </w:rPr>
      </w:pPr>
      <w:r>
        <w:rPr>
          <w:rFonts w:ascii="Myriad Pro" w:hAnsi="Myriad Pro"/>
        </w:rPr>
        <w:t xml:space="preserve">Las redes de telecomunicaciones </w:t>
      </w:r>
      <w:r w:rsidR="00E11CA0">
        <w:rPr>
          <w:rFonts w:ascii="Myriad Pro" w:hAnsi="Myriad Pro"/>
        </w:rPr>
        <w:t>han sido sometidas a un</w:t>
      </w:r>
      <w:r w:rsidR="0030157F">
        <w:rPr>
          <w:rFonts w:ascii="Myriad Pro" w:hAnsi="Myriad Pro"/>
        </w:rPr>
        <w:t xml:space="preserve"> test de estrés sin precedentes, especialmente durante los primeros días después de implantarse las restricciones a la movilidad</w:t>
      </w:r>
      <w:r w:rsidR="0082006B">
        <w:rPr>
          <w:rFonts w:ascii="Myriad Pro" w:hAnsi="Myriad Pro"/>
        </w:rPr>
        <w:t>, con un tráfico que se multiplicó de manera exponencial</w:t>
      </w:r>
      <w:r w:rsidR="00B11BB3">
        <w:rPr>
          <w:rFonts w:ascii="Myriad Pro" w:hAnsi="Myriad Pro"/>
        </w:rPr>
        <w:t xml:space="preserve"> y, sin embargo, la actividad económica se pudo mantener</w:t>
      </w:r>
      <w:r w:rsidR="0082006B">
        <w:rPr>
          <w:rFonts w:ascii="Myriad Pro" w:hAnsi="Myriad Pro"/>
        </w:rPr>
        <w:t>.</w:t>
      </w:r>
      <w:r w:rsidR="00BE0D2A">
        <w:rPr>
          <w:rFonts w:ascii="Myriad Pro" w:hAnsi="Myriad Pro"/>
        </w:rPr>
        <w:t xml:space="preserve"> </w:t>
      </w:r>
      <w:r w:rsidR="0082006B">
        <w:rPr>
          <w:rFonts w:ascii="Myriad Pro" w:hAnsi="Myriad Pro"/>
        </w:rPr>
        <w:t xml:space="preserve"> </w:t>
      </w:r>
    </w:p>
    <w:p w14:paraId="4A410C7F" w14:textId="7985B832" w:rsidR="001A68CC" w:rsidRPr="0082316E" w:rsidRDefault="001A68CC" w:rsidP="0082006B">
      <w:pPr>
        <w:spacing w:line="276" w:lineRule="auto"/>
        <w:jc w:val="both"/>
        <w:rPr>
          <w:rFonts w:ascii="Myriad Pro" w:hAnsi="Myriad Pro"/>
        </w:rPr>
      </w:pPr>
      <w:r w:rsidRPr="007867F4">
        <w:rPr>
          <w:rFonts w:ascii="Myriad Pro" w:hAnsi="Myriad Pro"/>
        </w:rPr>
        <w:t xml:space="preserve">España tiene la mejor red de banda ancha europea, tanto fija como móvil. En fibra óptica, la red española es mayor que la que suman, juntos, países de nuestro entorno como Alemania, Francia, Inglaterra, Italia y Portugal.  </w:t>
      </w:r>
    </w:p>
    <w:p w14:paraId="75FF2D03" w14:textId="5B9E34CC" w:rsidR="007D06F9" w:rsidRDefault="00652892" w:rsidP="00155C8D">
      <w:pPr>
        <w:spacing w:line="276" w:lineRule="auto"/>
        <w:jc w:val="both"/>
        <w:rPr>
          <w:rFonts w:ascii="Myriad Pro" w:hAnsi="Myriad Pro"/>
        </w:rPr>
      </w:pPr>
      <w:r>
        <w:rPr>
          <w:rFonts w:ascii="Myriad Pro" w:hAnsi="Myriad Pro"/>
        </w:rPr>
        <w:t>En el mes siguiente al inicio de la crisis l</w:t>
      </w:r>
      <w:r w:rsidR="0082316E" w:rsidRPr="0082316E">
        <w:rPr>
          <w:rFonts w:ascii="Myriad Pro" w:hAnsi="Myriad Pro"/>
        </w:rPr>
        <w:t xml:space="preserve">as redes de los principales operadores </w:t>
      </w:r>
      <w:r>
        <w:rPr>
          <w:rFonts w:ascii="Myriad Pro" w:hAnsi="Myriad Pro"/>
        </w:rPr>
        <w:t xml:space="preserve">registraron </w:t>
      </w:r>
      <w:r w:rsidR="0082316E" w:rsidRPr="0082316E">
        <w:rPr>
          <w:rFonts w:ascii="Myriad Pro" w:hAnsi="Myriad Pro"/>
        </w:rPr>
        <w:t xml:space="preserve">un crecimiento del tráfico de Internet en su red fija del 35%, el equivalente al que se produce en todo un año en circunstancias normales. </w:t>
      </w:r>
    </w:p>
    <w:p w14:paraId="17C098D9" w14:textId="4065DE2E" w:rsidR="00F1284A" w:rsidRDefault="00155C8D" w:rsidP="00B45AAF">
      <w:pPr>
        <w:spacing w:line="276" w:lineRule="auto"/>
        <w:jc w:val="both"/>
        <w:rPr>
          <w:rFonts w:ascii="Myriad Pro" w:hAnsi="Myriad Pro"/>
        </w:rPr>
      </w:pPr>
      <w:r>
        <w:rPr>
          <w:rFonts w:ascii="Myriad Pro" w:hAnsi="Myriad Pro"/>
        </w:rPr>
        <w:t xml:space="preserve">Sin duda, esta pandemia </w:t>
      </w:r>
      <w:r w:rsidR="009D5E73">
        <w:rPr>
          <w:rFonts w:ascii="Myriad Pro" w:hAnsi="Myriad Pro"/>
        </w:rPr>
        <w:t xml:space="preserve">del siglo XXI </w:t>
      </w:r>
      <w:r>
        <w:rPr>
          <w:rFonts w:ascii="Myriad Pro" w:hAnsi="Myriad Pro"/>
        </w:rPr>
        <w:t xml:space="preserve">se diferencia de las grandes </w:t>
      </w:r>
      <w:r w:rsidR="00A46B77">
        <w:rPr>
          <w:rFonts w:ascii="Myriad Pro" w:hAnsi="Myriad Pro"/>
        </w:rPr>
        <w:t xml:space="preserve">crisis sanitarias que hemos vivido </w:t>
      </w:r>
      <w:r w:rsidR="009D5E73">
        <w:rPr>
          <w:rFonts w:ascii="Myriad Pro" w:hAnsi="Myriad Pro"/>
        </w:rPr>
        <w:t xml:space="preserve">en siglos anteriores </w:t>
      </w:r>
      <w:r w:rsidR="00A46B77">
        <w:rPr>
          <w:rFonts w:ascii="Myriad Pro" w:hAnsi="Myriad Pro"/>
        </w:rPr>
        <w:t xml:space="preserve">-como fue el caso de la conocida como gripe española- en que en esta </w:t>
      </w:r>
      <w:r w:rsidR="00A46B77">
        <w:rPr>
          <w:rFonts w:ascii="Myriad Pro" w:hAnsi="Myriad Pro"/>
        </w:rPr>
        <w:lastRenderedPageBreak/>
        <w:t xml:space="preserve">ocasión hemos tenido </w:t>
      </w:r>
      <w:r w:rsidR="0082139A">
        <w:rPr>
          <w:rFonts w:ascii="Myriad Pro" w:hAnsi="Myriad Pro"/>
        </w:rPr>
        <w:t>I</w:t>
      </w:r>
      <w:r w:rsidR="006313A1">
        <w:rPr>
          <w:rFonts w:ascii="Myriad Pro" w:hAnsi="Myriad Pro"/>
        </w:rPr>
        <w:t xml:space="preserve">nternet y </w:t>
      </w:r>
      <w:r w:rsidR="0082139A">
        <w:rPr>
          <w:rFonts w:ascii="Myriad Pro" w:hAnsi="Myriad Pro"/>
        </w:rPr>
        <w:t>las tecnologías de la información y la comunicación</w:t>
      </w:r>
      <w:r w:rsidR="00201233">
        <w:rPr>
          <w:rFonts w:ascii="Myriad Pro" w:hAnsi="Myriad Pro"/>
        </w:rPr>
        <w:t xml:space="preserve"> como aliados.</w:t>
      </w:r>
    </w:p>
    <w:p w14:paraId="72B210ED" w14:textId="520EBF79" w:rsidR="00F1284A" w:rsidRDefault="00F1284A" w:rsidP="00F1284A">
      <w:pPr>
        <w:pStyle w:val="Ttulo2"/>
        <w:shd w:val="clear" w:color="auto" w:fill="FFFFFF"/>
        <w:spacing w:before="0" w:beforeAutospacing="0" w:after="0" w:afterAutospacing="0"/>
        <w:textAlignment w:val="baseline"/>
        <w:rPr>
          <w:rFonts w:ascii="Myriad Pro" w:eastAsiaTheme="minorHAnsi" w:hAnsi="Myriad Pro" w:cstheme="minorBidi"/>
          <w:sz w:val="22"/>
          <w:szCs w:val="22"/>
          <w:lang w:eastAsia="en-US"/>
        </w:rPr>
      </w:pPr>
      <w:r w:rsidRPr="00263AC5">
        <w:rPr>
          <w:rFonts w:ascii="Myriad Pro" w:eastAsiaTheme="minorHAnsi" w:hAnsi="Myriad Pro" w:cstheme="minorBidi"/>
          <w:sz w:val="22"/>
          <w:szCs w:val="22"/>
          <w:lang w:eastAsia="en-US"/>
        </w:rPr>
        <w:t>Día Mundial de las Telecomunicaciones</w:t>
      </w:r>
    </w:p>
    <w:p w14:paraId="1AD4792C" w14:textId="77777777" w:rsidR="00F1284A" w:rsidRPr="00F1284A" w:rsidRDefault="00F1284A" w:rsidP="00F1284A">
      <w:pPr>
        <w:pStyle w:val="Ttulo2"/>
        <w:shd w:val="clear" w:color="auto" w:fill="FFFFFF"/>
        <w:spacing w:before="0" w:beforeAutospacing="0" w:after="0" w:afterAutospacing="0"/>
        <w:textAlignment w:val="baseline"/>
        <w:rPr>
          <w:rFonts w:ascii="Myriad Pro" w:eastAsiaTheme="minorHAnsi" w:hAnsi="Myriad Pro" w:cstheme="minorBidi"/>
          <w:sz w:val="22"/>
          <w:szCs w:val="22"/>
          <w:lang w:eastAsia="en-US"/>
        </w:rPr>
      </w:pPr>
    </w:p>
    <w:p w14:paraId="03C42C62" w14:textId="647C1D4E" w:rsidR="00B45AAF" w:rsidRPr="003E34F3" w:rsidRDefault="007401FA" w:rsidP="003E34F3">
      <w:pPr>
        <w:spacing w:line="276" w:lineRule="auto"/>
        <w:jc w:val="both"/>
        <w:rPr>
          <w:rFonts w:ascii="Myriad Pro" w:hAnsi="Myriad Pro"/>
        </w:rPr>
      </w:pPr>
      <w:r>
        <w:rPr>
          <w:rFonts w:ascii="Myriad Pro" w:hAnsi="Myriad Pro"/>
        </w:rPr>
        <w:t>El</w:t>
      </w:r>
      <w:r w:rsidR="00E66848" w:rsidRPr="007401FA">
        <w:rPr>
          <w:rFonts w:ascii="Myriad Pro" w:hAnsi="Myriad Pro"/>
        </w:rPr>
        <w:t> </w:t>
      </w:r>
      <w:r w:rsidR="00E66848" w:rsidRPr="007401FA">
        <w:rPr>
          <w:rFonts w:ascii="Myriad Pro" w:hAnsi="Myriad Pro"/>
          <w:b/>
          <w:bCs/>
        </w:rPr>
        <w:t>Día Mundial de las Telecomunicaciones y la Sociedad de la Información (DMTSI)</w:t>
      </w:r>
      <w:r w:rsidR="00E66848" w:rsidRPr="007401FA">
        <w:rPr>
          <w:rFonts w:ascii="Myriad Pro" w:hAnsi="Myriad Pro"/>
        </w:rPr>
        <w:t> </w:t>
      </w:r>
      <w:r>
        <w:rPr>
          <w:rFonts w:ascii="Myriad Pro" w:hAnsi="Myriad Pro"/>
        </w:rPr>
        <w:t>que hoy s</w:t>
      </w:r>
      <w:r w:rsidR="00883B8F">
        <w:rPr>
          <w:rFonts w:ascii="Myriad Pro" w:hAnsi="Myriad Pro"/>
        </w:rPr>
        <w:t>e</w:t>
      </w:r>
      <w:r>
        <w:rPr>
          <w:rFonts w:ascii="Myriad Pro" w:hAnsi="Myriad Pro"/>
        </w:rPr>
        <w:t xml:space="preserve"> celebra </w:t>
      </w:r>
      <w:r w:rsidR="00883B8F">
        <w:rPr>
          <w:rFonts w:ascii="Myriad Pro" w:hAnsi="Myriad Pro"/>
        </w:rPr>
        <w:t>tiene por</w:t>
      </w:r>
      <w:r w:rsidR="00E66848" w:rsidRPr="007401FA">
        <w:rPr>
          <w:rFonts w:ascii="Myriad Pro" w:hAnsi="Myriad Pro"/>
        </w:rPr>
        <w:t xml:space="preserve"> objeto aumentar la sensibilización sobre las posibilidades que la utilización de</w:t>
      </w:r>
      <w:r w:rsidR="00883B8F">
        <w:rPr>
          <w:rFonts w:ascii="Myriad Pro" w:hAnsi="Myriad Pro"/>
        </w:rPr>
        <w:t xml:space="preserve"> las </w:t>
      </w:r>
      <w:r w:rsidR="004134BF">
        <w:rPr>
          <w:rFonts w:ascii="Myriad Pro" w:hAnsi="Myriad Pro"/>
        </w:rPr>
        <w:t>tecnologías digitales</w:t>
      </w:r>
      <w:r w:rsidR="00883B8F">
        <w:rPr>
          <w:rFonts w:ascii="Myriad Pro" w:hAnsi="Myriad Pro"/>
        </w:rPr>
        <w:t xml:space="preserve"> </w:t>
      </w:r>
      <w:r w:rsidR="00E66848" w:rsidRPr="007401FA">
        <w:rPr>
          <w:rFonts w:ascii="Myriad Pro" w:hAnsi="Myriad Pro"/>
        </w:rPr>
        <w:t>pueden ofrecer a las sociedades y economías</w:t>
      </w:r>
      <w:r w:rsidR="00883B8F">
        <w:rPr>
          <w:rFonts w:ascii="Myriad Pro" w:hAnsi="Myriad Pro"/>
        </w:rPr>
        <w:t>. Estas posibilidades</w:t>
      </w:r>
      <w:r w:rsidR="00263AC5">
        <w:rPr>
          <w:rFonts w:ascii="Myriad Pro" w:hAnsi="Myriad Pro"/>
        </w:rPr>
        <w:t xml:space="preserve"> han quedado más que demostradas en esta pandemia. </w:t>
      </w:r>
      <w:r w:rsidR="00E66848" w:rsidRPr="00263AC5">
        <w:rPr>
          <w:rFonts w:ascii="Myriad Pro" w:hAnsi="Myriad Pro"/>
        </w:rPr>
        <w:t> </w:t>
      </w:r>
    </w:p>
    <w:p w14:paraId="19D4E703" w14:textId="0AAAD3CF" w:rsidR="00E66848" w:rsidRDefault="003E34F3" w:rsidP="001A68CC">
      <w:pPr>
        <w:shd w:val="clear" w:color="auto" w:fill="FFFFFF"/>
        <w:jc w:val="both"/>
        <w:textAlignment w:val="baseline"/>
        <w:rPr>
          <w:rFonts w:ascii="Myriad Pro" w:hAnsi="Myriad Pro"/>
          <w:b/>
          <w:bCs/>
        </w:rPr>
      </w:pPr>
      <w:r>
        <w:rPr>
          <w:rFonts w:ascii="Myriad Pro" w:hAnsi="Myriad Pro"/>
        </w:rPr>
        <w:t xml:space="preserve">Se celebra </w:t>
      </w:r>
      <w:r w:rsidR="00E66848" w:rsidRPr="00263AC5">
        <w:rPr>
          <w:rFonts w:ascii="Myriad Pro" w:hAnsi="Myriad Pro"/>
        </w:rPr>
        <w:t>todos los 17 de mayo </w:t>
      </w:r>
      <w:r w:rsidR="00E66848" w:rsidRPr="00263AC5">
        <w:rPr>
          <w:rFonts w:ascii="Myriad Pro" w:hAnsi="Myriad Pro"/>
          <w:b/>
          <w:bCs/>
        </w:rPr>
        <w:t>desde 1969</w:t>
      </w:r>
      <w:r w:rsidR="00E66848" w:rsidRPr="00263AC5">
        <w:rPr>
          <w:rFonts w:ascii="Myriad Pro" w:hAnsi="Myriad Pro"/>
        </w:rPr>
        <w:t xml:space="preserve">, para conmemorar la fundación de la UIT y la firma del primer Convenio Telegráfico Internacional en 1865. </w:t>
      </w:r>
    </w:p>
    <w:p w14:paraId="16FD0D78" w14:textId="77777777" w:rsidR="001E578E" w:rsidRDefault="001E578E" w:rsidP="001E578E">
      <w:pPr>
        <w:shd w:val="clear" w:color="auto" w:fill="FFFFFF"/>
        <w:textAlignment w:val="baseline"/>
        <w:rPr>
          <w:rFonts w:ascii="Myriad Pro" w:hAnsi="Myriad Pro"/>
        </w:rPr>
      </w:pPr>
    </w:p>
    <w:p w14:paraId="1E793477" w14:textId="77777777" w:rsidR="005D756C" w:rsidRPr="00661F6E" w:rsidRDefault="005D756C" w:rsidP="00802690">
      <w:pPr>
        <w:spacing w:after="40"/>
        <w:rPr>
          <w:rFonts w:ascii="Myriad Pro" w:hAnsi="Myriad Pro" w:cs="Arial"/>
          <w:szCs w:val="21"/>
        </w:rPr>
      </w:pPr>
    </w:p>
    <w:p w14:paraId="2CB3E57F" w14:textId="5A7D8DC4" w:rsidR="00802690" w:rsidRPr="00661F6E" w:rsidRDefault="00802690" w:rsidP="00802690">
      <w:pPr>
        <w:spacing w:after="40"/>
      </w:pPr>
      <w:r w:rsidRPr="00661F6E">
        <w:rPr>
          <w:rFonts w:ascii="Myriad Pro" w:hAnsi="Myriad Pro" w:cs="Arial"/>
          <w:sz w:val="18"/>
          <w:szCs w:val="20"/>
        </w:rPr>
        <w:t>____________________________</w:t>
      </w:r>
    </w:p>
    <w:p w14:paraId="57A2E637" w14:textId="61DF0746" w:rsidR="000C253E" w:rsidRPr="00661F6E" w:rsidRDefault="00802690" w:rsidP="005849B2">
      <w:pPr>
        <w:widowControl w:val="0"/>
        <w:tabs>
          <w:tab w:val="left" w:pos="5152"/>
        </w:tabs>
        <w:autoSpaceDE w:val="0"/>
        <w:jc w:val="both"/>
        <w:rPr>
          <w:rFonts w:ascii="Myriad Pro" w:hAnsi="Myriad Pro" w:cs="Arial"/>
          <w:i/>
          <w:sz w:val="18"/>
          <w:szCs w:val="18"/>
        </w:rPr>
      </w:pPr>
      <w:r w:rsidRPr="00661F6E">
        <w:rPr>
          <w:rFonts w:ascii="Myriad Pro" w:hAnsi="Myriad Pro" w:cs="Arial"/>
          <w:i/>
          <w:sz w:val="18"/>
          <w:szCs w:val="18"/>
        </w:rPr>
        <w:t xml:space="preserve">DigitalES, Asociación Española para la Digitalización, reúne a las principales empresas del sector de la tecnología e innovación digital en España. El objetivo de DigitalES es impulsar la transformación digital contribuyendo así al crecimiento económico y social de nuestro país. En conjunto, estas compañías generan 250.000 empleos y facturan el equivalente al 3,3% del VAB  nacional. </w:t>
      </w:r>
      <w:hyperlink r:id="rId10" w:history="1">
        <w:r w:rsidRPr="00661F6E">
          <w:rPr>
            <w:rStyle w:val="Hipervnculo"/>
            <w:rFonts w:ascii="Myriad Pro" w:hAnsi="Myriad Pro" w:cs="Arial"/>
            <w:i/>
            <w:color w:val="auto"/>
            <w:sz w:val="18"/>
            <w:szCs w:val="18"/>
          </w:rPr>
          <w:t>www.digitales.es</w:t>
        </w:r>
      </w:hyperlink>
    </w:p>
    <w:p w14:paraId="11C5D9FF" w14:textId="40DC1F20" w:rsidR="006D77E9" w:rsidRPr="00661F6E" w:rsidRDefault="00256BF6" w:rsidP="00802690">
      <w:pPr>
        <w:widowControl w:val="0"/>
        <w:autoSpaceDE w:val="0"/>
        <w:spacing w:after="0"/>
        <w:jc w:val="both"/>
        <w:rPr>
          <w:rFonts w:ascii="Myriad Pro" w:hAnsi="Myriad Pro" w:cs="Arial"/>
          <w:b/>
          <w:bCs/>
          <w:sz w:val="20"/>
          <w:szCs w:val="20"/>
          <w:lang w:val="es"/>
        </w:rPr>
      </w:pPr>
      <w:r w:rsidRPr="00661F6E">
        <w:rPr>
          <w:rFonts w:ascii="Myriad Pro" w:hAnsi="Myriad Pro" w:cs="Arial"/>
          <w:b/>
          <w:bCs/>
          <w:sz w:val="20"/>
          <w:szCs w:val="20"/>
          <w:lang w:val="es"/>
        </w:rPr>
        <w:t xml:space="preserve">Mas información: </w:t>
      </w:r>
    </w:p>
    <w:p w14:paraId="72329862" w14:textId="29F5CB8C" w:rsidR="00802690" w:rsidRPr="00661F6E" w:rsidRDefault="00263AC5" w:rsidP="00802690">
      <w:pPr>
        <w:widowControl w:val="0"/>
        <w:autoSpaceDE w:val="0"/>
        <w:spacing w:after="0"/>
        <w:jc w:val="both"/>
        <w:rPr>
          <w:rFonts w:ascii="Myriad Pro" w:hAnsi="Myriad Pro" w:cs="Arial"/>
          <w:b/>
          <w:bCs/>
          <w:sz w:val="20"/>
          <w:szCs w:val="20"/>
          <w:lang w:val="es"/>
        </w:rPr>
      </w:pPr>
      <w:r>
        <w:rPr>
          <w:rFonts w:ascii="Myriad Pro" w:hAnsi="Myriad Pro" w:cs="Arial"/>
          <w:b/>
          <w:bCs/>
          <w:sz w:val="20"/>
          <w:szCs w:val="20"/>
          <w:lang w:val="es"/>
        </w:rPr>
        <w:t xml:space="preserve">Patricia Crespo </w:t>
      </w:r>
    </w:p>
    <w:p w14:paraId="790F1F12" w14:textId="5A8FCB19" w:rsidR="00802690" w:rsidRDefault="00802690" w:rsidP="00802690">
      <w:pPr>
        <w:widowControl w:val="0"/>
        <w:autoSpaceDE w:val="0"/>
        <w:spacing w:after="0"/>
        <w:jc w:val="both"/>
        <w:rPr>
          <w:rFonts w:ascii="Myriad Pro" w:hAnsi="Myriad Pro" w:cs="Arial"/>
          <w:sz w:val="20"/>
          <w:szCs w:val="20"/>
        </w:rPr>
      </w:pPr>
      <w:r w:rsidRPr="00661F6E">
        <w:rPr>
          <w:rFonts w:ascii="Myriad Pro" w:hAnsi="Myriad Pro" w:cs="Arial"/>
          <w:sz w:val="20"/>
          <w:szCs w:val="20"/>
        </w:rPr>
        <w:t xml:space="preserve">T. </w:t>
      </w:r>
      <w:r w:rsidR="00263AC5">
        <w:rPr>
          <w:rFonts w:ascii="Myriad Pro" w:hAnsi="Myriad Pro" w:cs="Arial"/>
          <w:sz w:val="20"/>
          <w:szCs w:val="20"/>
        </w:rPr>
        <w:t xml:space="preserve">619 29 07 25 </w:t>
      </w:r>
    </w:p>
    <w:p w14:paraId="228DCEC1" w14:textId="4AB21E76" w:rsidR="003635E6" w:rsidRPr="00263AC5" w:rsidRDefault="00263AC5" w:rsidP="00263AC5">
      <w:pPr>
        <w:widowControl w:val="0"/>
        <w:autoSpaceDE w:val="0"/>
        <w:spacing w:after="0"/>
        <w:jc w:val="both"/>
        <w:rPr>
          <w:rFonts w:ascii="Myriad Pro" w:hAnsi="Myriad Pro" w:cs="Arial"/>
          <w:b/>
          <w:bCs/>
          <w:sz w:val="20"/>
          <w:szCs w:val="20"/>
        </w:rPr>
      </w:pPr>
      <w:r w:rsidRPr="00263AC5">
        <w:rPr>
          <w:rFonts w:ascii="Myriad Pro" w:hAnsi="Myriad Pro" w:cs="Arial"/>
          <w:b/>
          <w:bCs/>
          <w:sz w:val="20"/>
          <w:szCs w:val="20"/>
        </w:rPr>
        <w:t>patricia.crespo@digitales.es</w:t>
      </w:r>
    </w:p>
    <w:p w14:paraId="2C150A59" w14:textId="77777777" w:rsidR="003635E6" w:rsidRPr="00661F6E" w:rsidRDefault="003635E6" w:rsidP="006872BC">
      <w:pPr>
        <w:spacing w:after="0" w:line="240" w:lineRule="auto"/>
        <w:jc w:val="both"/>
        <w:rPr>
          <w:rFonts w:ascii="Arial" w:hAnsi="Arial" w:cs="Arial"/>
          <w:b/>
          <w:sz w:val="18"/>
          <w:lang w:val="es-ES_tradnl"/>
        </w:rPr>
      </w:pPr>
    </w:p>
    <w:p w14:paraId="3700B21D" w14:textId="2F3897D8" w:rsidR="006872BC" w:rsidRPr="00661F6E" w:rsidRDefault="006872BC" w:rsidP="006872BC">
      <w:pPr>
        <w:spacing w:after="0" w:line="240" w:lineRule="auto"/>
        <w:jc w:val="both"/>
        <w:rPr>
          <w:rFonts w:ascii="Arial" w:hAnsi="Arial" w:cs="Arial"/>
          <w:sz w:val="18"/>
          <w:lang w:val="fr-FR"/>
        </w:rPr>
      </w:pPr>
    </w:p>
    <w:sectPr w:rsidR="006872BC" w:rsidRPr="00661F6E">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5F966" w14:textId="77777777" w:rsidR="00E74B2D" w:rsidRDefault="00E74B2D" w:rsidP="00FC4831">
      <w:pPr>
        <w:spacing w:after="0" w:line="240" w:lineRule="auto"/>
      </w:pPr>
      <w:r>
        <w:separator/>
      </w:r>
    </w:p>
  </w:endnote>
  <w:endnote w:type="continuationSeparator" w:id="0">
    <w:p w14:paraId="017E5E16" w14:textId="77777777" w:rsidR="00E74B2D" w:rsidRDefault="00E74B2D" w:rsidP="00FC4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Myriad Pro">
    <w:altName w:val="Calibri"/>
    <w:panose1 w:val="020B0604020202020204"/>
    <w:charset w:val="00"/>
    <w:family w:val="swiss"/>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352106644"/>
      <w:docPartObj>
        <w:docPartGallery w:val="Page Numbers (Bottom of Page)"/>
        <w:docPartUnique/>
      </w:docPartObj>
    </w:sdtPr>
    <w:sdtEndPr/>
    <w:sdtContent>
      <w:p w14:paraId="0DCF3A19" w14:textId="08191CEC" w:rsidR="0087741B" w:rsidRPr="0084677B" w:rsidRDefault="003635E6">
        <w:pPr>
          <w:pStyle w:val="Piedepgina"/>
          <w:jc w:val="right"/>
          <w:rPr>
            <w:sz w:val="20"/>
          </w:rPr>
        </w:pPr>
        <w:r>
          <w:rPr>
            <w:b/>
            <w:sz w:val="20"/>
          </w:rPr>
          <w:t>DigitalES</w:t>
        </w:r>
        <w:r w:rsidR="0087741B" w:rsidRPr="0084677B">
          <w:rPr>
            <w:sz w:val="20"/>
          </w:rPr>
          <w:t xml:space="preserve"> (Asociación Española para la Digitalización)</w:t>
        </w:r>
        <w:r w:rsidR="0087741B" w:rsidRPr="0084677B">
          <w:rPr>
            <w:sz w:val="20"/>
          </w:rPr>
          <w:tab/>
          <w:t xml:space="preserve"> </w:t>
        </w:r>
        <w:r w:rsidR="0087741B" w:rsidRPr="0084677B">
          <w:rPr>
            <w:sz w:val="20"/>
          </w:rPr>
          <w:fldChar w:fldCharType="begin"/>
        </w:r>
        <w:r w:rsidR="0087741B" w:rsidRPr="0084677B">
          <w:rPr>
            <w:sz w:val="20"/>
          </w:rPr>
          <w:instrText>PAGE   \* MERGEFORMAT</w:instrText>
        </w:r>
        <w:r w:rsidR="0087741B" w:rsidRPr="0084677B">
          <w:rPr>
            <w:sz w:val="20"/>
          </w:rPr>
          <w:fldChar w:fldCharType="separate"/>
        </w:r>
        <w:r w:rsidR="009B5155">
          <w:rPr>
            <w:noProof/>
            <w:sz w:val="20"/>
          </w:rPr>
          <w:t>2</w:t>
        </w:r>
        <w:r w:rsidR="0087741B" w:rsidRPr="0084677B">
          <w:rPr>
            <w:sz w:val="20"/>
          </w:rPr>
          <w:fldChar w:fldCharType="end"/>
        </w:r>
      </w:p>
    </w:sdtContent>
  </w:sdt>
  <w:p w14:paraId="61F48561" w14:textId="77777777" w:rsidR="0087741B" w:rsidRDefault="008774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E1AE76" w14:textId="77777777" w:rsidR="00E74B2D" w:rsidRDefault="00E74B2D" w:rsidP="00FC4831">
      <w:pPr>
        <w:spacing w:after="0" w:line="240" w:lineRule="auto"/>
      </w:pPr>
      <w:r>
        <w:separator/>
      </w:r>
    </w:p>
  </w:footnote>
  <w:footnote w:type="continuationSeparator" w:id="0">
    <w:p w14:paraId="4973CCD6" w14:textId="77777777" w:rsidR="00E74B2D" w:rsidRDefault="00E74B2D" w:rsidP="00FC4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AD2E3" w14:textId="4DECA25D" w:rsidR="0087741B" w:rsidRDefault="003635E6" w:rsidP="003635E6">
    <w:pPr>
      <w:pStyle w:val="Encabezado"/>
      <w:jc w:val="right"/>
    </w:pPr>
    <w:r>
      <w:rPr>
        <w:noProof/>
      </w:rPr>
      <w:drawing>
        <wp:inline distT="0" distB="0" distL="0" distR="0" wp14:anchorId="67372BE1" wp14:editId="7CE277B4">
          <wp:extent cx="1556122" cy="493801"/>
          <wp:effectExtent l="0" t="0" r="635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3910" cy="537525"/>
                  </a:xfrm>
                  <a:prstGeom prst="rect">
                    <a:avLst/>
                  </a:prstGeom>
                  <a:noFill/>
                  <a:ln>
                    <a:noFill/>
                  </a:ln>
                </pic:spPr>
              </pic:pic>
            </a:graphicData>
          </a:graphic>
        </wp:inline>
      </w:drawing>
    </w:r>
  </w:p>
  <w:p w14:paraId="7D693A22" w14:textId="77777777" w:rsidR="0087741B" w:rsidRDefault="0087741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378FB"/>
    <w:multiLevelType w:val="hybridMultilevel"/>
    <w:tmpl w:val="F8D6C2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1968C9"/>
    <w:multiLevelType w:val="hybridMultilevel"/>
    <w:tmpl w:val="B1024912"/>
    <w:lvl w:ilvl="0" w:tplc="0C0A0001">
      <w:start w:val="1"/>
      <w:numFmt w:val="bullet"/>
      <w:lvlText w:val=""/>
      <w:lvlJc w:val="left"/>
      <w:pPr>
        <w:ind w:left="360" w:hanging="360"/>
      </w:pPr>
      <w:rPr>
        <w:rFonts w:ascii="Symbol" w:hAnsi="Symbol" w:cs="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8997A45"/>
    <w:multiLevelType w:val="hybridMultilevel"/>
    <w:tmpl w:val="4E48A65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3907C01"/>
    <w:multiLevelType w:val="hybridMultilevel"/>
    <w:tmpl w:val="E85CAA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5387FF2"/>
    <w:multiLevelType w:val="hybridMultilevel"/>
    <w:tmpl w:val="76B2267A"/>
    <w:lvl w:ilvl="0" w:tplc="ACF6092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6427B8E"/>
    <w:multiLevelType w:val="hybridMultilevel"/>
    <w:tmpl w:val="95683A0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6472681"/>
    <w:multiLevelType w:val="hybridMultilevel"/>
    <w:tmpl w:val="A008C52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ED14B59"/>
    <w:multiLevelType w:val="hybridMultilevel"/>
    <w:tmpl w:val="B7AA9DA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56C2084B"/>
    <w:multiLevelType w:val="hybridMultilevel"/>
    <w:tmpl w:val="9E1E4E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DDD233A"/>
    <w:multiLevelType w:val="hybridMultilevel"/>
    <w:tmpl w:val="BE763D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9775A55"/>
    <w:multiLevelType w:val="hybridMultilevel"/>
    <w:tmpl w:val="901850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C526769"/>
    <w:multiLevelType w:val="hybridMultilevel"/>
    <w:tmpl w:val="D020E4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1"/>
  </w:num>
  <w:num w:numId="4">
    <w:abstractNumId w:val="8"/>
  </w:num>
  <w:num w:numId="5">
    <w:abstractNumId w:val="4"/>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5"/>
  </w:num>
  <w:num w:numId="11">
    <w:abstractNumId w:val="1"/>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831"/>
    <w:rsid w:val="00000150"/>
    <w:rsid w:val="0000096D"/>
    <w:rsid w:val="00002429"/>
    <w:rsid w:val="00011285"/>
    <w:rsid w:val="00012227"/>
    <w:rsid w:val="00013861"/>
    <w:rsid w:val="00030E6D"/>
    <w:rsid w:val="000340E3"/>
    <w:rsid w:val="00046035"/>
    <w:rsid w:val="0004694E"/>
    <w:rsid w:val="00054381"/>
    <w:rsid w:val="00063AF2"/>
    <w:rsid w:val="0007057B"/>
    <w:rsid w:val="0007566C"/>
    <w:rsid w:val="00091BB3"/>
    <w:rsid w:val="0009357D"/>
    <w:rsid w:val="000A0331"/>
    <w:rsid w:val="000A5A8E"/>
    <w:rsid w:val="000A7D0F"/>
    <w:rsid w:val="000B1BA7"/>
    <w:rsid w:val="000B32BC"/>
    <w:rsid w:val="000B5007"/>
    <w:rsid w:val="000B64A6"/>
    <w:rsid w:val="000C253E"/>
    <w:rsid w:val="000D512C"/>
    <w:rsid w:val="000D7F3C"/>
    <w:rsid w:val="000E405D"/>
    <w:rsid w:val="000E58F6"/>
    <w:rsid w:val="000E5AA4"/>
    <w:rsid w:val="00107DF2"/>
    <w:rsid w:val="00116FA4"/>
    <w:rsid w:val="00121BAE"/>
    <w:rsid w:val="00123FB9"/>
    <w:rsid w:val="00126201"/>
    <w:rsid w:val="001265EF"/>
    <w:rsid w:val="001332AA"/>
    <w:rsid w:val="0014254E"/>
    <w:rsid w:val="001471A5"/>
    <w:rsid w:val="00155C8D"/>
    <w:rsid w:val="0016349E"/>
    <w:rsid w:val="0016688F"/>
    <w:rsid w:val="00174374"/>
    <w:rsid w:val="00174FD6"/>
    <w:rsid w:val="001774CD"/>
    <w:rsid w:val="00181096"/>
    <w:rsid w:val="00182BDB"/>
    <w:rsid w:val="001851CD"/>
    <w:rsid w:val="001858EC"/>
    <w:rsid w:val="001936A6"/>
    <w:rsid w:val="0019386D"/>
    <w:rsid w:val="001A2B37"/>
    <w:rsid w:val="001A43C8"/>
    <w:rsid w:val="001A68CC"/>
    <w:rsid w:val="001B3896"/>
    <w:rsid w:val="001C175C"/>
    <w:rsid w:val="001D0CE6"/>
    <w:rsid w:val="001E335B"/>
    <w:rsid w:val="001E3BF9"/>
    <w:rsid w:val="001E578E"/>
    <w:rsid w:val="001F1AF4"/>
    <w:rsid w:val="001F2E2E"/>
    <w:rsid w:val="001F632F"/>
    <w:rsid w:val="001F669D"/>
    <w:rsid w:val="001F7989"/>
    <w:rsid w:val="00200275"/>
    <w:rsid w:val="00201233"/>
    <w:rsid w:val="002038CB"/>
    <w:rsid w:val="00210B5D"/>
    <w:rsid w:val="00210F51"/>
    <w:rsid w:val="00212195"/>
    <w:rsid w:val="002164A5"/>
    <w:rsid w:val="002211D1"/>
    <w:rsid w:val="00230C95"/>
    <w:rsid w:val="00230FCD"/>
    <w:rsid w:val="0023366A"/>
    <w:rsid w:val="00246632"/>
    <w:rsid w:val="002475B8"/>
    <w:rsid w:val="00252087"/>
    <w:rsid w:val="00253D33"/>
    <w:rsid w:val="00255AD8"/>
    <w:rsid w:val="00256BF6"/>
    <w:rsid w:val="00257547"/>
    <w:rsid w:val="0025795A"/>
    <w:rsid w:val="00263AC5"/>
    <w:rsid w:val="00265628"/>
    <w:rsid w:val="0026592B"/>
    <w:rsid w:val="00274BA5"/>
    <w:rsid w:val="00281D59"/>
    <w:rsid w:val="00286BBA"/>
    <w:rsid w:val="00287EAD"/>
    <w:rsid w:val="00291637"/>
    <w:rsid w:val="00291C56"/>
    <w:rsid w:val="002934DE"/>
    <w:rsid w:val="00294EE7"/>
    <w:rsid w:val="002A5A0A"/>
    <w:rsid w:val="002B0E83"/>
    <w:rsid w:val="002B1EF2"/>
    <w:rsid w:val="002B2A49"/>
    <w:rsid w:val="002B7CA9"/>
    <w:rsid w:val="002C1ED3"/>
    <w:rsid w:val="002C37EC"/>
    <w:rsid w:val="002C5E5F"/>
    <w:rsid w:val="002D0D32"/>
    <w:rsid w:val="002D3086"/>
    <w:rsid w:val="002D7EE1"/>
    <w:rsid w:val="002E09B1"/>
    <w:rsid w:val="002E4160"/>
    <w:rsid w:val="002E4C0E"/>
    <w:rsid w:val="002E7B97"/>
    <w:rsid w:val="0030157F"/>
    <w:rsid w:val="003056D5"/>
    <w:rsid w:val="003108A1"/>
    <w:rsid w:val="00311399"/>
    <w:rsid w:val="003124E0"/>
    <w:rsid w:val="0031779B"/>
    <w:rsid w:val="00320F4D"/>
    <w:rsid w:val="00323FD2"/>
    <w:rsid w:val="00324EC6"/>
    <w:rsid w:val="0032672A"/>
    <w:rsid w:val="00327695"/>
    <w:rsid w:val="00327EEB"/>
    <w:rsid w:val="003322B9"/>
    <w:rsid w:val="00340161"/>
    <w:rsid w:val="003465E8"/>
    <w:rsid w:val="00350B90"/>
    <w:rsid w:val="0035152A"/>
    <w:rsid w:val="003635E6"/>
    <w:rsid w:val="00363B98"/>
    <w:rsid w:val="00364A78"/>
    <w:rsid w:val="00366FEE"/>
    <w:rsid w:val="003725BD"/>
    <w:rsid w:val="003735EE"/>
    <w:rsid w:val="003741E2"/>
    <w:rsid w:val="003750CE"/>
    <w:rsid w:val="003800DB"/>
    <w:rsid w:val="00381EFA"/>
    <w:rsid w:val="00381FF7"/>
    <w:rsid w:val="00382982"/>
    <w:rsid w:val="00383219"/>
    <w:rsid w:val="003870F4"/>
    <w:rsid w:val="003933D6"/>
    <w:rsid w:val="0039673D"/>
    <w:rsid w:val="003B3F1C"/>
    <w:rsid w:val="003B42ED"/>
    <w:rsid w:val="003B52A2"/>
    <w:rsid w:val="003B54B9"/>
    <w:rsid w:val="003B604B"/>
    <w:rsid w:val="003B7500"/>
    <w:rsid w:val="003C65DE"/>
    <w:rsid w:val="003D1451"/>
    <w:rsid w:val="003D230F"/>
    <w:rsid w:val="003D2C15"/>
    <w:rsid w:val="003D56CA"/>
    <w:rsid w:val="003E34F3"/>
    <w:rsid w:val="003E5A37"/>
    <w:rsid w:val="003E7127"/>
    <w:rsid w:val="003F3784"/>
    <w:rsid w:val="003F3996"/>
    <w:rsid w:val="003F6C41"/>
    <w:rsid w:val="00402CAC"/>
    <w:rsid w:val="00412AA2"/>
    <w:rsid w:val="004134BF"/>
    <w:rsid w:val="004137B4"/>
    <w:rsid w:val="00415788"/>
    <w:rsid w:val="00415936"/>
    <w:rsid w:val="004232D2"/>
    <w:rsid w:val="00426A68"/>
    <w:rsid w:val="00427413"/>
    <w:rsid w:val="00434FF6"/>
    <w:rsid w:val="0043640B"/>
    <w:rsid w:val="0043653E"/>
    <w:rsid w:val="00437048"/>
    <w:rsid w:val="00443455"/>
    <w:rsid w:val="00444FC2"/>
    <w:rsid w:val="00447DE9"/>
    <w:rsid w:val="004613E3"/>
    <w:rsid w:val="00463986"/>
    <w:rsid w:val="0047729B"/>
    <w:rsid w:val="0048490B"/>
    <w:rsid w:val="00484A18"/>
    <w:rsid w:val="00486323"/>
    <w:rsid w:val="004874B4"/>
    <w:rsid w:val="004919BA"/>
    <w:rsid w:val="00496361"/>
    <w:rsid w:val="004A0C96"/>
    <w:rsid w:val="004A1794"/>
    <w:rsid w:val="004A374C"/>
    <w:rsid w:val="004B011D"/>
    <w:rsid w:val="004B12CA"/>
    <w:rsid w:val="004B260B"/>
    <w:rsid w:val="004B2C21"/>
    <w:rsid w:val="004C1421"/>
    <w:rsid w:val="004C3662"/>
    <w:rsid w:val="004D00D4"/>
    <w:rsid w:val="004D4FB9"/>
    <w:rsid w:val="004E3839"/>
    <w:rsid w:val="004E676E"/>
    <w:rsid w:val="004F778B"/>
    <w:rsid w:val="00500BAD"/>
    <w:rsid w:val="00507FD8"/>
    <w:rsid w:val="00516848"/>
    <w:rsid w:val="00516B29"/>
    <w:rsid w:val="005229A4"/>
    <w:rsid w:val="00526E2C"/>
    <w:rsid w:val="005355E3"/>
    <w:rsid w:val="0053660E"/>
    <w:rsid w:val="005375BE"/>
    <w:rsid w:val="00541FAC"/>
    <w:rsid w:val="00545430"/>
    <w:rsid w:val="00545ABE"/>
    <w:rsid w:val="005472FE"/>
    <w:rsid w:val="005511EB"/>
    <w:rsid w:val="00551388"/>
    <w:rsid w:val="00553BC0"/>
    <w:rsid w:val="0055620E"/>
    <w:rsid w:val="005565FC"/>
    <w:rsid w:val="00557A1F"/>
    <w:rsid w:val="00560B04"/>
    <w:rsid w:val="00575960"/>
    <w:rsid w:val="005849B2"/>
    <w:rsid w:val="00585191"/>
    <w:rsid w:val="00585388"/>
    <w:rsid w:val="0058600A"/>
    <w:rsid w:val="00590446"/>
    <w:rsid w:val="00590E39"/>
    <w:rsid w:val="00591EB5"/>
    <w:rsid w:val="00592BFF"/>
    <w:rsid w:val="00592DCA"/>
    <w:rsid w:val="005933AC"/>
    <w:rsid w:val="005A15DB"/>
    <w:rsid w:val="005A1CAA"/>
    <w:rsid w:val="005A2E3B"/>
    <w:rsid w:val="005A78D1"/>
    <w:rsid w:val="005B4B80"/>
    <w:rsid w:val="005B4E52"/>
    <w:rsid w:val="005B72C8"/>
    <w:rsid w:val="005C42E2"/>
    <w:rsid w:val="005C7E50"/>
    <w:rsid w:val="005D1384"/>
    <w:rsid w:val="005D756C"/>
    <w:rsid w:val="005E60FF"/>
    <w:rsid w:val="005E79B2"/>
    <w:rsid w:val="005F68BE"/>
    <w:rsid w:val="005F6908"/>
    <w:rsid w:val="00610AD5"/>
    <w:rsid w:val="00611801"/>
    <w:rsid w:val="00615224"/>
    <w:rsid w:val="0062027E"/>
    <w:rsid w:val="00621722"/>
    <w:rsid w:val="006220E1"/>
    <w:rsid w:val="00622E84"/>
    <w:rsid w:val="006251D5"/>
    <w:rsid w:val="006266E7"/>
    <w:rsid w:val="006313A1"/>
    <w:rsid w:val="006425F4"/>
    <w:rsid w:val="00642B7B"/>
    <w:rsid w:val="00652892"/>
    <w:rsid w:val="006554A6"/>
    <w:rsid w:val="00661F6E"/>
    <w:rsid w:val="00665238"/>
    <w:rsid w:val="00667F89"/>
    <w:rsid w:val="006718BE"/>
    <w:rsid w:val="00677924"/>
    <w:rsid w:val="00677BAC"/>
    <w:rsid w:val="00686A86"/>
    <w:rsid w:val="006872BC"/>
    <w:rsid w:val="0068789F"/>
    <w:rsid w:val="00690F1E"/>
    <w:rsid w:val="006A7980"/>
    <w:rsid w:val="006B0140"/>
    <w:rsid w:val="006B4DF0"/>
    <w:rsid w:val="006C1E19"/>
    <w:rsid w:val="006C5764"/>
    <w:rsid w:val="006D77E9"/>
    <w:rsid w:val="006E3BF4"/>
    <w:rsid w:val="006E4171"/>
    <w:rsid w:val="006E5F5F"/>
    <w:rsid w:val="006E79FF"/>
    <w:rsid w:val="006F1784"/>
    <w:rsid w:val="0070169C"/>
    <w:rsid w:val="007030D7"/>
    <w:rsid w:val="007153B6"/>
    <w:rsid w:val="0072178B"/>
    <w:rsid w:val="00723644"/>
    <w:rsid w:val="00724A07"/>
    <w:rsid w:val="00726452"/>
    <w:rsid w:val="0073118D"/>
    <w:rsid w:val="00732F1C"/>
    <w:rsid w:val="0073399D"/>
    <w:rsid w:val="0073418C"/>
    <w:rsid w:val="00735CD7"/>
    <w:rsid w:val="007401FA"/>
    <w:rsid w:val="00743B82"/>
    <w:rsid w:val="00744873"/>
    <w:rsid w:val="00746152"/>
    <w:rsid w:val="00761FEA"/>
    <w:rsid w:val="00772A08"/>
    <w:rsid w:val="00774BF1"/>
    <w:rsid w:val="00775987"/>
    <w:rsid w:val="00777182"/>
    <w:rsid w:val="00777CA6"/>
    <w:rsid w:val="0078187A"/>
    <w:rsid w:val="007830BD"/>
    <w:rsid w:val="00783584"/>
    <w:rsid w:val="007867F4"/>
    <w:rsid w:val="00791AD6"/>
    <w:rsid w:val="007947CF"/>
    <w:rsid w:val="007948F1"/>
    <w:rsid w:val="00794E96"/>
    <w:rsid w:val="007A7F92"/>
    <w:rsid w:val="007B33E0"/>
    <w:rsid w:val="007C2FB7"/>
    <w:rsid w:val="007C3270"/>
    <w:rsid w:val="007C640F"/>
    <w:rsid w:val="007D06F9"/>
    <w:rsid w:val="007D303D"/>
    <w:rsid w:val="007E0548"/>
    <w:rsid w:val="007E05B2"/>
    <w:rsid w:val="007E1033"/>
    <w:rsid w:val="007E1D53"/>
    <w:rsid w:val="007E5658"/>
    <w:rsid w:val="007E69AD"/>
    <w:rsid w:val="007F239E"/>
    <w:rsid w:val="0080013A"/>
    <w:rsid w:val="00802690"/>
    <w:rsid w:val="00807467"/>
    <w:rsid w:val="00807D0F"/>
    <w:rsid w:val="0081031F"/>
    <w:rsid w:val="00811A83"/>
    <w:rsid w:val="0082006B"/>
    <w:rsid w:val="0082139A"/>
    <w:rsid w:val="0082316E"/>
    <w:rsid w:val="008234BB"/>
    <w:rsid w:val="008269BD"/>
    <w:rsid w:val="0083429E"/>
    <w:rsid w:val="008425D8"/>
    <w:rsid w:val="0084589E"/>
    <w:rsid w:val="0084677B"/>
    <w:rsid w:val="0085055A"/>
    <w:rsid w:val="00853F43"/>
    <w:rsid w:val="008554EF"/>
    <w:rsid w:val="00861B84"/>
    <w:rsid w:val="00862DC9"/>
    <w:rsid w:val="0086420D"/>
    <w:rsid w:val="008728E1"/>
    <w:rsid w:val="0087741B"/>
    <w:rsid w:val="00880481"/>
    <w:rsid w:val="008820BD"/>
    <w:rsid w:val="00883B8F"/>
    <w:rsid w:val="00883FE6"/>
    <w:rsid w:val="0088595E"/>
    <w:rsid w:val="00887A35"/>
    <w:rsid w:val="00892477"/>
    <w:rsid w:val="0089644E"/>
    <w:rsid w:val="008969B2"/>
    <w:rsid w:val="008A0569"/>
    <w:rsid w:val="008A3772"/>
    <w:rsid w:val="008A486D"/>
    <w:rsid w:val="008B23E2"/>
    <w:rsid w:val="008C42B2"/>
    <w:rsid w:val="008C47F2"/>
    <w:rsid w:val="008D2513"/>
    <w:rsid w:val="008E30E7"/>
    <w:rsid w:val="008F0FD4"/>
    <w:rsid w:val="008F19C0"/>
    <w:rsid w:val="008F5D9B"/>
    <w:rsid w:val="00902014"/>
    <w:rsid w:val="0090213D"/>
    <w:rsid w:val="00911176"/>
    <w:rsid w:val="00911B36"/>
    <w:rsid w:val="0091267E"/>
    <w:rsid w:val="009141EE"/>
    <w:rsid w:val="00921491"/>
    <w:rsid w:val="00921E48"/>
    <w:rsid w:val="00930083"/>
    <w:rsid w:val="00935808"/>
    <w:rsid w:val="009501BC"/>
    <w:rsid w:val="00952CAB"/>
    <w:rsid w:val="0095669C"/>
    <w:rsid w:val="00956DB8"/>
    <w:rsid w:val="0096637B"/>
    <w:rsid w:val="00971BF0"/>
    <w:rsid w:val="009816A8"/>
    <w:rsid w:val="00982890"/>
    <w:rsid w:val="00982A07"/>
    <w:rsid w:val="00983F41"/>
    <w:rsid w:val="009915D6"/>
    <w:rsid w:val="009916FE"/>
    <w:rsid w:val="00996C0A"/>
    <w:rsid w:val="009A27BC"/>
    <w:rsid w:val="009A407A"/>
    <w:rsid w:val="009A592D"/>
    <w:rsid w:val="009A6F5C"/>
    <w:rsid w:val="009A7A00"/>
    <w:rsid w:val="009B5155"/>
    <w:rsid w:val="009B6015"/>
    <w:rsid w:val="009B751E"/>
    <w:rsid w:val="009C2106"/>
    <w:rsid w:val="009C2936"/>
    <w:rsid w:val="009C5225"/>
    <w:rsid w:val="009D2F1A"/>
    <w:rsid w:val="009D30DE"/>
    <w:rsid w:val="009D5E73"/>
    <w:rsid w:val="009E0742"/>
    <w:rsid w:val="009E486D"/>
    <w:rsid w:val="009F0AFD"/>
    <w:rsid w:val="009F0DD1"/>
    <w:rsid w:val="009F41C4"/>
    <w:rsid w:val="00A00E3B"/>
    <w:rsid w:val="00A06CFD"/>
    <w:rsid w:val="00A10EC2"/>
    <w:rsid w:val="00A13277"/>
    <w:rsid w:val="00A138BF"/>
    <w:rsid w:val="00A14429"/>
    <w:rsid w:val="00A17943"/>
    <w:rsid w:val="00A2001F"/>
    <w:rsid w:val="00A2430C"/>
    <w:rsid w:val="00A24B38"/>
    <w:rsid w:val="00A264AF"/>
    <w:rsid w:val="00A36E52"/>
    <w:rsid w:val="00A40FC2"/>
    <w:rsid w:val="00A4402B"/>
    <w:rsid w:val="00A44174"/>
    <w:rsid w:val="00A445C6"/>
    <w:rsid w:val="00A447F9"/>
    <w:rsid w:val="00A45737"/>
    <w:rsid w:val="00A46B77"/>
    <w:rsid w:val="00A5426E"/>
    <w:rsid w:val="00A62E22"/>
    <w:rsid w:val="00A6625E"/>
    <w:rsid w:val="00A71241"/>
    <w:rsid w:val="00A7728F"/>
    <w:rsid w:val="00A77DB2"/>
    <w:rsid w:val="00A828CA"/>
    <w:rsid w:val="00A83DAC"/>
    <w:rsid w:val="00A847F8"/>
    <w:rsid w:val="00A85851"/>
    <w:rsid w:val="00A85E8A"/>
    <w:rsid w:val="00A952A7"/>
    <w:rsid w:val="00A96584"/>
    <w:rsid w:val="00AA0254"/>
    <w:rsid w:val="00AA42E4"/>
    <w:rsid w:val="00AA459B"/>
    <w:rsid w:val="00AA6834"/>
    <w:rsid w:val="00AB56C6"/>
    <w:rsid w:val="00AB663E"/>
    <w:rsid w:val="00AB6CFD"/>
    <w:rsid w:val="00AB7DEC"/>
    <w:rsid w:val="00AC09D5"/>
    <w:rsid w:val="00AC10FA"/>
    <w:rsid w:val="00AC173D"/>
    <w:rsid w:val="00AC19C0"/>
    <w:rsid w:val="00AC504F"/>
    <w:rsid w:val="00AC52E0"/>
    <w:rsid w:val="00AC5671"/>
    <w:rsid w:val="00AC6AAE"/>
    <w:rsid w:val="00AD39C5"/>
    <w:rsid w:val="00AD3A05"/>
    <w:rsid w:val="00AE58A7"/>
    <w:rsid w:val="00AF666A"/>
    <w:rsid w:val="00B01D4B"/>
    <w:rsid w:val="00B03080"/>
    <w:rsid w:val="00B11A19"/>
    <w:rsid w:val="00B11BB3"/>
    <w:rsid w:val="00B1449B"/>
    <w:rsid w:val="00B2294A"/>
    <w:rsid w:val="00B34A68"/>
    <w:rsid w:val="00B354CD"/>
    <w:rsid w:val="00B355F7"/>
    <w:rsid w:val="00B4103B"/>
    <w:rsid w:val="00B41B48"/>
    <w:rsid w:val="00B426F3"/>
    <w:rsid w:val="00B42A20"/>
    <w:rsid w:val="00B451B9"/>
    <w:rsid w:val="00B45AAF"/>
    <w:rsid w:val="00B45DF2"/>
    <w:rsid w:val="00B5253B"/>
    <w:rsid w:val="00B61488"/>
    <w:rsid w:val="00B63C97"/>
    <w:rsid w:val="00B66DB6"/>
    <w:rsid w:val="00B70B8B"/>
    <w:rsid w:val="00B70CFB"/>
    <w:rsid w:val="00B73430"/>
    <w:rsid w:val="00B73603"/>
    <w:rsid w:val="00B73870"/>
    <w:rsid w:val="00B74856"/>
    <w:rsid w:val="00B7783B"/>
    <w:rsid w:val="00B806FA"/>
    <w:rsid w:val="00B8641F"/>
    <w:rsid w:val="00B90418"/>
    <w:rsid w:val="00BA1C82"/>
    <w:rsid w:val="00BA1DBA"/>
    <w:rsid w:val="00BA5B4F"/>
    <w:rsid w:val="00BA5F4F"/>
    <w:rsid w:val="00BA62AB"/>
    <w:rsid w:val="00BB1196"/>
    <w:rsid w:val="00BB2C87"/>
    <w:rsid w:val="00BB704E"/>
    <w:rsid w:val="00BC0158"/>
    <w:rsid w:val="00BD1002"/>
    <w:rsid w:val="00BD3986"/>
    <w:rsid w:val="00BD61E8"/>
    <w:rsid w:val="00BD67C4"/>
    <w:rsid w:val="00BD6D17"/>
    <w:rsid w:val="00BE0D2A"/>
    <w:rsid w:val="00BE304E"/>
    <w:rsid w:val="00BE3559"/>
    <w:rsid w:val="00BE443F"/>
    <w:rsid w:val="00BE6FB1"/>
    <w:rsid w:val="00BF1B4D"/>
    <w:rsid w:val="00BF2468"/>
    <w:rsid w:val="00BF29B0"/>
    <w:rsid w:val="00BF4784"/>
    <w:rsid w:val="00BF4D74"/>
    <w:rsid w:val="00BF779B"/>
    <w:rsid w:val="00C01BC2"/>
    <w:rsid w:val="00C04B0F"/>
    <w:rsid w:val="00C068E2"/>
    <w:rsid w:val="00C10C58"/>
    <w:rsid w:val="00C21418"/>
    <w:rsid w:val="00C21981"/>
    <w:rsid w:val="00C3031E"/>
    <w:rsid w:val="00C37287"/>
    <w:rsid w:val="00C41549"/>
    <w:rsid w:val="00C56F13"/>
    <w:rsid w:val="00C5758F"/>
    <w:rsid w:val="00C66160"/>
    <w:rsid w:val="00C71BA0"/>
    <w:rsid w:val="00C75788"/>
    <w:rsid w:val="00C82052"/>
    <w:rsid w:val="00C87A41"/>
    <w:rsid w:val="00C92FC9"/>
    <w:rsid w:val="00C94366"/>
    <w:rsid w:val="00C94500"/>
    <w:rsid w:val="00C9644C"/>
    <w:rsid w:val="00C96962"/>
    <w:rsid w:val="00CA34EA"/>
    <w:rsid w:val="00CA3602"/>
    <w:rsid w:val="00CA729F"/>
    <w:rsid w:val="00CA72BC"/>
    <w:rsid w:val="00CB34A0"/>
    <w:rsid w:val="00CB34C2"/>
    <w:rsid w:val="00CB40C4"/>
    <w:rsid w:val="00CC0A44"/>
    <w:rsid w:val="00CC1ACE"/>
    <w:rsid w:val="00CC1ED2"/>
    <w:rsid w:val="00CD518F"/>
    <w:rsid w:val="00CD7D65"/>
    <w:rsid w:val="00CE1366"/>
    <w:rsid w:val="00CF6007"/>
    <w:rsid w:val="00CF71DC"/>
    <w:rsid w:val="00CF72C3"/>
    <w:rsid w:val="00D009DC"/>
    <w:rsid w:val="00D049FF"/>
    <w:rsid w:val="00D241D7"/>
    <w:rsid w:val="00D2613D"/>
    <w:rsid w:val="00D32C28"/>
    <w:rsid w:val="00D40FA0"/>
    <w:rsid w:val="00D42EDE"/>
    <w:rsid w:val="00D43292"/>
    <w:rsid w:val="00D44ACA"/>
    <w:rsid w:val="00D46CC1"/>
    <w:rsid w:val="00D500CD"/>
    <w:rsid w:val="00D55FAC"/>
    <w:rsid w:val="00D57E4A"/>
    <w:rsid w:val="00D676DC"/>
    <w:rsid w:val="00D70408"/>
    <w:rsid w:val="00D73AAD"/>
    <w:rsid w:val="00D75770"/>
    <w:rsid w:val="00D821DA"/>
    <w:rsid w:val="00D82730"/>
    <w:rsid w:val="00D90EAC"/>
    <w:rsid w:val="00D92252"/>
    <w:rsid w:val="00D94C72"/>
    <w:rsid w:val="00D9784E"/>
    <w:rsid w:val="00DA3372"/>
    <w:rsid w:val="00DA38F6"/>
    <w:rsid w:val="00DA4741"/>
    <w:rsid w:val="00DA53FF"/>
    <w:rsid w:val="00DC53B6"/>
    <w:rsid w:val="00DC729A"/>
    <w:rsid w:val="00DC759C"/>
    <w:rsid w:val="00DD1ABD"/>
    <w:rsid w:val="00DD1DAD"/>
    <w:rsid w:val="00DD7464"/>
    <w:rsid w:val="00DE27FE"/>
    <w:rsid w:val="00DE2D73"/>
    <w:rsid w:val="00DE474E"/>
    <w:rsid w:val="00DE6A17"/>
    <w:rsid w:val="00DF0F9F"/>
    <w:rsid w:val="00DF2F13"/>
    <w:rsid w:val="00E03761"/>
    <w:rsid w:val="00E05367"/>
    <w:rsid w:val="00E11CA0"/>
    <w:rsid w:val="00E35327"/>
    <w:rsid w:val="00E40942"/>
    <w:rsid w:val="00E431FF"/>
    <w:rsid w:val="00E4440C"/>
    <w:rsid w:val="00E502A0"/>
    <w:rsid w:val="00E50A3F"/>
    <w:rsid w:val="00E52E5A"/>
    <w:rsid w:val="00E563B6"/>
    <w:rsid w:val="00E57C51"/>
    <w:rsid w:val="00E64AFC"/>
    <w:rsid w:val="00E64F85"/>
    <w:rsid w:val="00E65DF7"/>
    <w:rsid w:val="00E66848"/>
    <w:rsid w:val="00E669FA"/>
    <w:rsid w:val="00E6751B"/>
    <w:rsid w:val="00E71B3D"/>
    <w:rsid w:val="00E732DF"/>
    <w:rsid w:val="00E73BFB"/>
    <w:rsid w:val="00E74B2D"/>
    <w:rsid w:val="00E7542C"/>
    <w:rsid w:val="00E84BB1"/>
    <w:rsid w:val="00EA1BBC"/>
    <w:rsid w:val="00EB50A8"/>
    <w:rsid w:val="00EB57D9"/>
    <w:rsid w:val="00EC14D6"/>
    <w:rsid w:val="00EC22D7"/>
    <w:rsid w:val="00EC3217"/>
    <w:rsid w:val="00EC7AD8"/>
    <w:rsid w:val="00ED4C41"/>
    <w:rsid w:val="00ED73BE"/>
    <w:rsid w:val="00EE0F46"/>
    <w:rsid w:val="00EE2798"/>
    <w:rsid w:val="00EE542D"/>
    <w:rsid w:val="00EE5F35"/>
    <w:rsid w:val="00EE61D9"/>
    <w:rsid w:val="00EF289F"/>
    <w:rsid w:val="00EF5592"/>
    <w:rsid w:val="00F00809"/>
    <w:rsid w:val="00F02E20"/>
    <w:rsid w:val="00F1051E"/>
    <w:rsid w:val="00F11063"/>
    <w:rsid w:val="00F1284A"/>
    <w:rsid w:val="00F17C40"/>
    <w:rsid w:val="00F22C75"/>
    <w:rsid w:val="00F26816"/>
    <w:rsid w:val="00F26A6E"/>
    <w:rsid w:val="00F326B3"/>
    <w:rsid w:val="00F3598E"/>
    <w:rsid w:val="00F35A93"/>
    <w:rsid w:val="00F35CEF"/>
    <w:rsid w:val="00F375E8"/>
    <w:rsid w:val="00F43210"/>
    <w:rsid w:val="00F4709E"/>
    <w:rsid w:val="00F502BD"/>
    <w:rsid w:val="00F540F7"/>
    <w:rsid w:val="00F54B66"/>
    <w:rsid w:val="00F602C6"/>
    <w:rsid w:val="00F6120D"/>
    <w:rsid w:val="00F62052"/>
    <w:rsid w:val="00F72CDD"/>
    <w:rsid w:val="00F74631"/>
    <w:rsid w:val="00F76785"/>
    <w:rsid w:val="00F76DAE"/>
    <w:rsid w:val="00F82EBA"/>
    <w:rsid w:val="00F83CC9"/>
    <w:rsid w:val="00F971ED"/>
    <w:rsid w:val="00FA31E2"/>
    <w:rsid w:val="00FA6DDB"/>
    <w:rsid w:val="00FB526C"/>
    <w:rsid w:val="00FB6A4C"/>
    <w:rsid w:val="00FC4831"/>
    <w:rsid w:val="00FD34C1"/>
    <w:rsid w:val="00FE0D6A"/>
    <w:rsid w:val="00FE3F79"/>
    <w:rsid w:val="00FE5526"/>
    <w:rsid w:val="00FE6CDF"/>
    <w:rsid w:val="00FE7B03"/>
    <w:rsid w:val="00FF73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76BEA"/>
  <w15:docId w15:val="{C65E4B71-E0E5-485A-BD7F-94C51ADEA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E66848"/>
    <w:pPr>
      <w:spacing w:before="100" w:beforeAutospacing="1" w:after="100" w:afterAutospacing="1" w:line="240" w:lineRule="auto"/>
      <w:outlineLvl w:val="1"/>
    </w:pPr>
    <w:rPr>
      <w:rFonts w:ascii="Times New Roman" w:eastAsia="Times New Roman" w:hAnsi="Times New Roman" w:cs="Times New Roman"/>
      <w:b/>
      <w:bCs/>
      <w:sz w:val="36"/>
      <w:szCs w:val="3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48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C4831"/>
  </w:style>
  <w:style w:type="paragraph" w:styleId="Piedepgina">
    <w:name w:val="footer"/>
    <w:basedOn w:val="Normal"/>
    <w:link w:val="PiedepginaCar"/>
    <w:uiPriority w:val="99"/>
    <w:unhideWhenUsed/>
    <w:rsid w:val="00FC48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C4831"/>
  </w:style>
  <w:style w:type="character" w:styleId="Refdecomentario">
    <w:name w:val="annotation reference"/>
    <w:basedOn w:val="Fuentedeprrafopredeter"/>
    <w:uiPriority w:val="99"/>
    <w:semiHidden/>
    <w:unhideWhenUsed/>
    <w:rsid w:val="008E30E7"/>
    <w:rPr>
      <w:sz w:val="16"/>
      <w:szCs w:val="16"/>
    </w:rPr>
  </w:style>
  <w:style w:type="paragraph" w:styleId="Textocomentario">
    <w:name w:val="annotation text"/>
    <w:basedOn w:val="Normal"/>
    <w:link w:val="TextocomentarioCar"/>
    <w:uiPriority w:val="99"/>
    <w:semiHidden/>
    <w:unhideWhenUsed/>
    <w:rsid w:val="008E30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E30E7"/>
    <w:rPr>
      <w:sz w:val="20"/>
      <w:szCs w:val="20"/>
    </w:rPr>
  </w:style>
  <w:style w:type="paragraph" w:styleId="Asuntodelcomentario">
    <w:name w:val="annotation subject"/>
    <w:basedOn w:val="Textocomentario"/>
    <w:next w:val="Textocomentario"/>
    <w:link w:val="AsuntodelcomentarioCar"/>
    <w:uiPriority w:val="99"/>
    <w:semiHidden/>
    <w:unhideWhenUsed/>
    <w:rsid w:val="008E30E7"/>
    <w:rPr>
      <w:b/>
      <w:bCs/>
    </w:rPr>
  </w:style>
  <w:style w:type="character" w:customStyle="1" w:styleId="AsuntodelcomentarioCar">
    <w:name w:val="Asunto del comentario Car"/>
    <w:basedOn w:val="TextocomentarioCar"/>
    <w:link w:val="Asuntodelcomentario"/>
    <w:uiPriority w:val="99"/>
    <w:semiHidden/>
    <w:rsid w:val="008E30E7"/>
    <w:rPr>
      <w:b/>
      <w:bCs/>
      <w:sz w:val="20"/>
      <w:szCs w:val="20"/>
    </w:rPr>
  </w:style>
  <w:style w:type="paragraph" w:styleId="Textodeglobo">
    <w:name w:val="Balloon Text"/>
    <w:basedOn w:val="Normal"/>
    <w:link w:val="TextodegloboCar"/>
    <w:uiPriority w:val="99"/>
    <w:semiHidden/>
    <w:unhideWhenUsed/>
    <w:rsid w:val="008E30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30E7"/>
    <w:rPr>
      <w:rFonts w:ascii="Segoe UI" w:hAnsi="Segoe UI" w:cs="Segoe UI"/>
      <w:sz w:val="18"/>
      <w:szCs w:val="18"/>
    </w:rPr>
  </w:style>
  <w:style w:type="paragraph" w:styleId="Prrafodelista">
    <w:name w:val="List Paragraph"/>
    <w:basedOn w:val="Normal"/>
    <w:uiPriority w:val="34"/>
    <w:qFormat/>
    <w:rsid w:val="008969B2"/>
    <w:pPr>
      <w:ind w:left="720"/>
      <w:contextualSpacing/>
    </w:pPr>
  </w:style>
  <w:style w:type="character" w:styleId="Hipervnculo">
    <w:name w:val="Hyperlink"/>
    <w:basedOn w:val="Fuentedeprrafopredeter"/>
    <w:uiPriority w:val="99"/>
    <w:unhideWhenUsed/>
    <w:rsid w:val="00F83CC9"/>
    <w:rPr>
      <w:color w:val="0563C1" w:themeColor="hyperlink"/>
      <w:u w:val="single"/>
    </w:rPr>
  </w:style>
  <w:style w:type="character" w:styleId="Mencinsinresolver">
    <w:name w:val="Unresolved Mention"/>
    <w:basedOn w:val="Fuentedeprrafopredeter"/>
    <w:uiPriority w:val="99"/>
    <w:semiHidden/>
    <w:unhideWhenUsed/>
    <w:rsid w:val="00F83CC9"/>
    <w:rPr>
      <w:color w:val="605E5C"/>
      <w:shd w:val="clear" w:color="auto" w:fill="E1DFDD"/>
    </w:rPr>
  </w:style>
  <w:style w:type="character" w:styleId="Textoennegrita">
    <w:name w:val="Strong"/>
    <w:basedOn w:val="Fuentedeprrafopredeter"/>
    <w:uiPriority w:val="22"/>
    <w:qFormat/>
    <w:rsid w:val="0086420D"/>
    <w:rPr>
      <w:b/>
      <w:bCs/>
    </w:rPr>
  </w:style>
  <w:style w:type="paragraph" w:styleId="NormalWeb">
    <w:name w:val="Normal (Web)"/>
    <w:basedOn w:val="Normal"/>
    <w:uiPriority w:val="99"/>
    <w:semiHidden/>
    <w:unhideWhenUsed/>
    <w:rsid w:val="000A5A8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E66848"/>
    <w:rPr>
      <w:rFonts w:ascii="Times New Roman" w:eastAsia="Times New Roman" w:hAnsi="Times New Roman" w:cs="Times New Roman"/>
      <w:b/>
      <w:bCs/>
      <w:sz w:val="36"/>
      <w:szCs w:val="3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05">
      <w:bodyDiv w:val="1"/>
      <w:marLeft w:val="0"/>
      <w:marRight w:val="0"/>
      <w:marTop w:val="0"/>
      <w:marBottom w:val="0"/>
      <w:divBdr>
        <w:top w:val="none" w:sz="0" w:space="0" w:color="auto"/>
        <w:left w:val="none" w:sz="0" w:space="0" w:color="auto"/>
        <w:bottom w:val="none" w:sz="0" w:space="0" w:color="auto"/>
        <w:right w:val="none" w:sz="0" w:space="0" w:color="auto"/>
      </w:divBdr>
    </w:div>
    <w:div w:id="87429668">
      <w:bodyDiv w:val="1"/>
      <w:marLeft w:val="0"/>
      <w:marRight w:val="0"/>
      <w:marTop w:val="0"/>
      <w:marBottom w:val="0"/>
      <w:divBdr>
        <w:top w:val="none" w:sz="0" w:space="0" w:color="auto"/>
        <w:left w:val="none" w:sz="0" w:space="0" w:color="auto"/>
        <w:bottom w:val="none" w:sz="0" w:space="0" w:color="auto"/>
        <w:right w:val="none" w:sz="0" w:space="0" w:color="auto"/>
      </w:divBdr>
    </w:div>
    <w:div w:id="144857878">
      <w:bodyDiv w:val="1"/>
      <w:marLeft w:val="0"/>
      <w:marRight w:val="0"/>
      <w:marTop w:val="0"/>
      <w:marBottom w:val="0"/>
      <w:divBdr>
        <w:top w:val="none" w:sz="0" w:space="0" w:color="auto"/>
        <w:left w:val="none" w:sz="0" w:space="0" w:color="auto"/>
        <w:bottom w:val="none" w:sz="0" w:space="0" w:color="auto"/>
        <w:right w:val="none" w:sz="0" w:space="0" w:color="auto"/>
      </w:divBdr>
    </w:div>
    <w:div w:id="155221855">
      <w:bodyDiv w:val="1"/>
      <w:marLeft w:val="0"/>
      <w:marRight w:val="0"/>
      <w:marTop w:val="0"/>
      <w:marBottom w:val="0"/>
      <w:divBdr>
        <w:top w:val="none" w:sz="0" w:space="0" w:color="auto"/>
        <w:left w:val="none" w:sz="0" w:space="0" w:color="auto"/>
        <w:bottom w:val="none" w:sz="0" w:space="0" w:color="auto"/>
        <w:right w:val="none" w:sz="0" w:space="0" w:color="auto"/>
      </w:divBdr>
    </w:div>
    <w:div w:id="182088790">
      <w:bodyDiv w:val="1"/>
      <w:marLeft w:val="0"/>
      <w:marRight w:val="0"/>
      <w:marTop w:val="0"/>
      <w:marBottom w:val="0"/>
      <w:divBdr>
        <w:top w:val="none" w:sz="0" w:space="0" w:color="auto"/>
        <w:left w:val="none" w:sz="0" w:space="0" w:color="auto"/>
        <w:bottom w:val="none" w:sz="0" w:space="0" w:color="auto"/>
        <w:right w:val="none" w:sz="0" w:space="0" w:color="auto"/>
      </w:divBdr>
    </w:div>
    <w:div w:id="290748002">
      <w:bodyDiv w:val="1"/>
      <w:marLeft w:val="0"/>
      <w:marRight w:val="0"/>
      <w:marTop w:val="0"/>
      <w:marBottom w:val="0"/>
      <w:divBdr>
        <w:top w:val="none" w:sz="0" w:space="0" w:color="auto"/>
        <w:left w:val="none" w:sz="0" w:space="0" w:color="auto"/>
        <w:bottom w:val="none" w:sz="0" w:space="0" w:color="auto"/>
        <w:right w:val="none" w:sz="0" w:space="0" w:color="auto"/>
      </w:divBdr>
    </w:div>
    <w:div w:id="294410821">
      <w:bodyDiv w:val="1"/>
      <w:marLeft w:val="0"/>
      <w:marRight w:val="0"/>
      <w:marTop w:val="0"/>
      <w:marBottom w:val="0"/>
      <w:divBdr>
        <w:top w:val="none" w:sz="0" w:space="0" w:color="auto"/>
        <w:left w:val="none" w:sz="0" w:space="0" w:color="auto"/>
        <w:bottom w:val="none" w:sz="0" w:space="0" w:color="auto"/>
        <w:right w:val="none" w:sz="0" w:space="0" w:color="auto"/>
      </w:divBdr>
    </w:div>
    <w:div w:id="406462795">
      <w:bodyDiv w:val="1"/>
      <w:marLeft w:val="0"/>
      <w:marRight w:val="0"/>
      <w:marTop w:val="0"/>
      <w:marBottom w:val="0"/>
      <w:divBdr>
        <w:top w:val="none" w:sz="0" w:space="0" w:color="auto"/>
        <w:left w:val="none" w:sz="0" w:space="0" w:color="auto"/>
        <w:bottom w:val="none" w:sz="0" w:space="0" w:color="auto"/>
        <w:right w:val="none" w:sz="0" w:space="0" w:color="auto"/>
      </w:divBdr>
      <w:divsChild>
        <w:div w:id="298656723">
          <w:marLeft w:val="0"/>
          <w:marRight w:val="0"/>
          <w:marTop w:val="0"/>
          <w:marBottom w:val="0"/>
          <w:divBdr>
            <w:top w:val="none" w:sz="0" w:space="0" w:color="auto"/>
            <w:left w:val="none" w:sz="0" w:space="0" w:color="auto"/>
            <w:bottom w:val="none" w:sz="0" w:space="0" w:color="auto"/>
            <w:right w:val="none" w:sz="0" w:space="0" w:color="auto"/>
          </w:divBdr>
        </w:div>
        <w:div w:id="1557010501">
          <w:marLeft w:val="0"/>
          <w:marRight w:val="0"/>
          <w:marTop w:val="0"/>
          <w:marBottom w:val="0"/>
          <w:divBdr>
            <w:top w:val="none" w:sz="0" w:space="0" w:color="auto"/>
            <w:left w:val="none" w:sz="0" w:space="0" w:color="auto"/>
            <w:bottom w:val="none" w:sz="0" w:space="0" w:color="auto"/>
            <w:right w:val="none" w:sz="0" w:space="0" w:color="auto"/>
          </w:divBdr>
        </w:div>
        <w:div w:id="266617761">
          <w:marLeft w:val="0"/>
          <w:marRight w:val="0"/>
          <w:marTop w:val="0"/>
          <w:marBottom w:val="0"/>
          <w:divBdr>
            <w:top w:val="none" w:sz="0" w:space="0" w:color="auto"/>
            <w:left w:val="none" w:sz="0" w:space="0" w:color="auto"/>
            <w:bottom w:val="none" w:sz="0" w:space="0" w:color="auto"/>
            <w:right w:val="none" w:sz="0" w:space="0" w:color="auto"/>
          </w:divBdr>
        </w:div>
        <w:div w:id="807164324">
          <w:marLeft w:val="0"/>
          <w:marRight w:val="0"/>
          <w:marTop w:val="0"/>
          <w:marBottom w:val="0"/>
          <w:divBdr>
            <w:top w:val="none" w:sz="0" w:space="0" w:color="auto"/>
            <w:left w:val="none" w:sz="0" w:space="0" w:color="auto"/>
            <w:bottom w:val="none" w:sz="0" w:space="0" w:color="auto"/>
            <w:right w:val="none" w:sz="0" w:space="0" w:color="auto"/>
          </w:divBdr>
          <w:divsChild>
            <w:div w:id="286399428">
              <w:marLeft w:val="0"/>
              <w:marRight w:val="0"/>
              <w:marTop w:val="0"/>
              <w:marBottom w:val="0"/>
              <w:divBdr>
                <w:top w:val="none" w:sz="0" w:space="0" w:color="auto"/>
                <w:left w:val="none" w:sz="0" w:space="0" w:color="auto"/>
                <w:bottom w:val="none" w:sz="0" w:space="0" w:color="auto"/>
                <w:right w:val="none" w:sz="0" w:space="0" w:color="auto"/>
              </w:divBdr>
            </w:div>
          </w:divsChild>
        </w:div>
        <w:div w:id="425228482">
          <w:marLeft w:val="0"/>
          <w:marRight w:val="0"/>
          <w:marTop w:val="0"/>
          <w:marBottom w:val="0"/>
          <w:divBdr>
            <w:top w:val="none" w:sz="0" w:space="0" w:color="auto"/>
            <w:left w:val="none" w:sz="0" w:space="0" w:color="auto"/>
            <w:bottom w:val="none" w:sz="0" w:space="0" w:color="auto"/>
            <w:right w:val="none" w:sz="0" w:space="0" w:color="auto"/>
          </w:divBdr>
        </w:div>
        <w:div w:id="664087669">
          <w:marLeft w:val="0"/>
          <w:marRight w:val="0"/>
          <w:marTop w:val="0"/>
          <w:marBottom w:val="0"/>
          <w:divBdr>
            <w:top w:val="none" w:sz="0" w:space="0" w:color="auto"/>
            <w:left w:val="none" w:sz="0" w:space="0" w:color="auto"/>
            <w:bottom w:val="none" w:sz="0" w:space="0" w:color="auto"/>
            <w:right w:val="none" w:sz="0" w:space="0" w:color="auto"/>
          </w:divBdr>
          <w:divsChild>
            <w:div w:id="14507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657361">
      <w:bodyDiv w:val="1"/>
      <w:marLeft w:val="0"/>
      <w:marRight w:val="0"/>
      <w:marTop w:val="0"/>
      <w:marBottom w:val="0"/>
      <w:divBdr>
        <w:top w:val="none" w:sz="0" w:space="0" w:color="auto"/>
        <w:left w:val="none" w:sz="0" w:space="0" w:color="auto"/>
        <w:bottom w:val="none" w:sz="0" w:space="0" w:color="auto"/>
        <w:right w:val="none" w:sz="0" w:space="0" w:color="auto"/>
      </w:divBdr>
    </w:div>
    <w:div w:id="786387853">
      <w:bodyDiv w:val="1"/>
      <w:marLeft w:val="0"/>
      <w:marRight w:val="0"/>
      <w:marTop w:val="0"/>
      <w:marBottom w:val="0"/>
      <w:divBdr>
        <w:top w:val="none" w:sz="0" w:space="0" w:color="auto"/>
        <w:left w:val="none" w:sz="0" w:space="0" w:color="auto"/>
        <w:bottom w:val="none" w:sz="0" w:space="0" w:color="auto"/>
        <w:right w:val="none" w:sz="0" w:space="0" w:color="auto"/>
      </w:divBdr>
    </w:div>
    <w:div w:id="815799062">
      <w:bodyDiv w:val="1"/>
      <w:marLeft w:val="0"/>
      <w:marRight w:val="0"/>
      <w:marTop w:val="0"/>
      <w:marBottom w:val="0"/>
      <w:divBdr>
        <w:top w:val="none" w:sz="0" w:space="0" w:color="auto"/>
        <w:left w:val="none" w:sz="0" w:space="0" w:color="auto"/>
        <w:bottom w:val="none" w:sz="0" w:space="0" w:color="auto"/>
        <w:right w:val="none" w:sz="0" w:space="0" w:color="auto"/>
      </w:divBdr>
    </w:div>
    <w:div w:id="892229206">
      <w:bodyDiv w:val="1"/>
      <w:marLeft w:val="0"/>
      <w:marRight w:val="0"/>
      <w:marTop w:val="0"/>
      <w:marBottom w:val="0"/>
      <w:divBdr>
        <w:top w:val="none" w:sz="0" w:space="0" w:color="auto"/>
        <w:left w:val="none" w:sz="0" w:space="0" w:color="auto"/>
        <w:bottom w:val="none" w:sz="0" w:space="0" w:color="auto"/>
        <w:right w:val="none" w:sz="0" w:space="0" w:color="auto"/>
      </w:divBdr>
    </w:div>
    <w:div w:id="1020811558">
      <w:bodyDiv w:val="1"/>
      <w:marLeft w:val="0"/>
      <w:marRight w:val="0"/>
      <w:marTop w:val="0"/>
      <w:marBottom w:val="0"/>
      <w:divBdr>
        <w:top w:val="none" w:sz="0" w:space="0" w:color="auto"/>
        <w:left w:val="none" w:sz="0" w:space="0" w:color="auto"/>
        <w:bottom w:val="none" w:sz="0" w:space="0" w:color="auto"/>
        <w:right w:val="none" w:sz="0" w:space="0" w:color="auto"/>
      </w:divBdr>
    </w:div>
    <w:div w:id="1119421000">
      <w:bodyDiv w:val="1"/>
      <w:marLeft w:val="0"/>
      <w:marRight w:val="0"/>
      <w:marTop w:val="0"/>
      <w:marBottom w:val="0"/>
      <w:divBdr>
        <w:top w:val="none" w:sz="0" w:space="0" w:color="auto"/>
        <w:left w:val="none" w:sz="0" w:space="0" w:color="auto"/>
        <w:bottom w:val="none" w:sz="0" w:space="0" w:color="auto"/>
        <w:right w:val="none" w:sz="0" w:space="0" w:color="auto"/>
      </w:divBdr>
    </w:div>
    <w:div w:id="1162745002">
      <w:bodyDiv w:val="1"/>
      <w:marLeft w:val="0"/>
      <w:marRight w:val="0"/>
      <w:marTop w:val="0"/>
      <w:marBottom w:val="0"/>
      <w:divBdr>
        <w:top w:val="none" w:sz="0" w:space="0" w:color="auto"/>
        <w:left w:val="none" w:sz="0" w:space="0" w:color="auto"/>
        <w:bottom w:val="none" w:sz="0" w:space="0" w:color="auto"/>
        <w:right w:val="none" w:sz="0" w:space="0" w:color="auto"/>
      </w:divBdr>
    </w:div>
    <w:div w:id="1792481135">
      <w:bodyDiv w:val="1"/>
      <w:marLeft w:val="0"/>
      <w:marRight w:val="0"/>
      <w:marTop w:val="0"/>
      <w:marBottom w:val="0"/>
      <w:divBdr>
        <w:top w:val="none" w:sz="0" w:space="0" w:color="auto"/>
        <w:left w:val="none" w:sz="0" w:space="0" w:color="auto"/>
        <w:bottom w:val="none" w:sz="0" w:space="0" w:color="auto"/>
        <w:right w:val="none" w:sz="0" w:space="0" w:color="auto"/>
      </w:divBdr>
    </w:div>
    <w:div w:id="1803190065">
      <w:bodyDiv w:val="1"/>
      <w:marLeft w:val="0"/>
      <w:marRight w:val="0"/>
      <w:marTop w:val="0"/>
      <w:marBottom w:val="0"/>
      <w:divBdr>
        <w:top w:val="none" w:sz="0" w:space="0" w:color="auto"/>
        <w:left w:val="none" w:sz="0" w:space="0" w:color="auto"/>
        <w:bottom w:val="none" w:sz="0" w:space="0" w:color="auto"/>
        <w:right w:val="none" w:sz="0" w:space="0" w:color="auto"/>
      </w:divBdr>
    </w:div>
    <w:div w:id="1918250015">
      <w:bodyDiv w:val="1"/>
      <w:marLeft w:val="0"/>
      <w:marRight w:val="0"/>
      <w:marTop w:val="0"/>
      <w:marBottom w:val="0"/>
      <w:divBdr>
        <w:top w:val="none" w:sz="0" w:space="0" w:color="auto"/>
        <w:left w:val="none" w:sz="0" w:space="0" w:color="auto"/>
        <w:bottom w:val="none" w:sz="0" w:space="0" w:color="auto"/>
        <w:right w:val="none" w:sz="0" w:space="0" w:color="auto"/>
      </w:divBdr>
      <w:divsChild>
        <w:div w:id="1242176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igitales.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DF21650CE51AC4ABC58CC40CC974DF1" ma:contentTypeVersion="10" ma:contentTypeDescription="Crear nuevo documento." ma:contentTypeScope="" ma:versionID="0e22913c16f8347d3f244883d34a528e">
  <xsd:schema xmlns:xsd="http://www.w3.org/2001/XMLSchema" xmlns:xs="http://www.w3.org/2001/XMLSchema" xmlns:p="http://schemas.microsoft.com/office/2006/metadata/properties" xmlns:ns2="095f57be-4bb2-4f0a-9690-8dbc2e42dfec" targetNamespace="http://schemas.microsoft.com/office/2006/metadata/properties" ma:root="true" ma:fieldsID="598965c55f4d8273f7ea7f6585f9e31c" ns2:_="">
    <xsd:import namespace="095f57be-4bb2-4f0a-9690-8dbc2e42df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f57be-4bb2-4f0a-9690-8dbc2e42d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7DCCFB-38EB-404B-8DEC-48F860DE6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5f57be-4bb2-4f0a-9690-8dbc2e42d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54228B-4F2F-4729-9C43-8ECC16FC80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303FFB-5762-4ED6-83BC-4B029160A8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562</Words>
  <Characters>3091</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ORANGE FT Group</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 Alvarez</dc:creator>
  <cp:lastModifiedBy>Patricia Crespo</cp:lastModifiedBy>
  <cp:revision>2</cp:revision>
  <dcterms:created xsi:type="dcterms:W3CDTF">2020-05-17T08:57:00Z</dcterms:created>
  <dcterms:modified xsi:type="dcterms:W3CDTF">2020-05-17T08:57:00Z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0x0101005DF21650CE51AC4ABC58CC40CC974DF1</vt:lpwstr>
  </property>
</Properties>
</file>